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5988" w14:textId="77777777" w:rsidR="00C32EAE" w:rsidRPr="007F2159" w:rsidRDefault="00C32EAE">
      <w:pPr>
        <w:rPr>
          <w:sz w:val="22"/>
          <w:szCs w:val="22"/>
        </w:rPr>
      </w:pPr>
    </w:p>
    <w:p w14:paraId="342B817C" w14:textId="77777777" w:rsidR="00C32EAE" w:rsidRPr="007F2159" w:rsidRDefault="00C32EAE">
      <w:pPr>
        <w:rPr>
          <w:sz w:val="22"/>
          <w:szCs w:val="22"/>
        </w:rPr>
      </w:pPr>
    </w:p>
    <w:p w14:paraId="11110339" w14:textId="77777777" w:rsidR="00FF0B77" w:rsidRPr="00F45449" w:rsidRDefault="00FF0B77" w:rsidP="00FF0B77">
      <w:pPr>
        <w:pStyle w:val="xmsonormal"/>
        <w:spacing w:before="0" w:beforeAutospacing="0" w:after="0" w:afterAutospacing="0"/>
        <w:rPr>
          <w:rFonts w:ascii="Calibri" w:hAnsi="Calibri" w:cs="Times New Roman"/>
          <w:color w:val="000000"/>
          <w:sz w:val="28"/>
          <w:szCs w:val="28"/>
        </w:rPr>
      </w:pPr>
      <w:bookmarkStart w:id="0" w:name="_GoBack"/>
      <w:r w:rsidRPr="00F45449">
        <w:rPr>
          <w:rFonts w:ascii="Calibri" w:hAnsi="Calibri" w:cs="Times New Roman"/>
          <w:b/>
          <w:bCs/>
          <w:color w:val="000000"/>
          <w:sz w:val="28"/>
          <w:szCs w:val="28"/>
          <w:lang w:val="nl-NL"/>
        </w:rPr>
        <w:t xml:space="preserve">AWDC: </w:t>
      </w:r>
      <w:proofErr w:type="spellStart"/>
      <w:r w:rsidRPr="00F45449">
        <w:rPr>
          <w:rFonts w:ascii="Calibri" w:hAnsi="Calibri" w:cs="Times New Roman"/>
          <w:b/>
          <w:bCs/>
          <w:color w:val="000000"/>
          <w:sz w:val="28"/>
          <w:szCs w:val="28"/>
          <w:lang w:val="nl-NL"/>
        </w:rPr>
        <w:t>Amnesty</w:t>
      </w:r>
      <w:proofErr w:type="spellEnd"/>
      <w:r w:rsidRPr="00F45449">
        <w:rPr>
          <w:rFonts w:ascii="Calibri" w:hAnsi="Calibri" w:cs="Times New Roman"/>
          <w:b/>
          <w:bCs/>
          <w:color w:val="000000"/>
          <w:sz w:val="28"/>
          <w:szCs w:val="28"/>
          <w:lang w:val="nl-NL"/>
        </w:rPr>
        <w:t xml:space="preserve"> International Report on CAR </w:t>
      </w:r>
      <w:proofErr w:type="spellStart"/>
      <w:r w:rsidRPr="00F45449">
        <w:rPr>
          <w:rFonts w:ascii="Calibri" w:hAnsi="Calibri" w:cs="Times New Roman"/>
          <w:b/>
          <w:bCs/>
          <w:color w:val="000000"/>
          <w:sz w:val="28"/>
          <w:szCs w:val="28"/>
          <w:lang w:val="nl-NL"/>
        </w:rPr>
        <w:t>Ignores</w:t>
      </w:r>
      <w:proofErr w:type="spellEnd"/>
      <w:r w:rsidRPr="00F45449">
        <w:rPr>
          <w:rFonts w:ascii="Calibri" w:hAnsi="Calibri" w:cs="Times New Roman"/>
          <w:b/>
          <w:bCs/>
          <w:color w:val="000000"/>
          <w:sz w:val="28"/>
          <w:szCs w:val="28"/>
          <w:lang w:val="nl-NL"/>
        </w:rPr>
        <w:t xml:space="preserve"> </w:t>
      </w:r>
      <w:proofErr w:type="spellStart"/>
      <w:r w:rsidRPr="00F45449">
        <w:rPr>
          <w:rFonts w:ascii="Calibri" w:hAnsi="Calibri" w:cs="Times New Roman"/>
          <w:b/>
          <w:bCs/>
          <w:color w:val="000000"/>
          <w:sz w:val="28"/>
          <w:szCs w:val="28"/>
          <w:lang w:val="nl-NL"/>
        </w:rPr>
        <w:t>Antwerp</w:t>
      </w:r>
      <w:proofErr w:type="spellEnd"/>
      <w:r w:rsidRPr="00F45449">
        <w:rPr>
          <w:rFonts w:ascii="Calibri" w:hAnsi="Calibri" w:cs="Times New Roman"/>
          <w:b/>
          <w:bCs/>
          <w:color w:val="000000"/>
          <w:sz w:val="28"/>
          <w:szCs w:val="28"/>
          <w:lang w:val="nl-NL"/>
        </w:rPr>
        <w:t xml:space="preserve"> Controls</w:t>
      </w:r>
    </w:p>
    <w:bookmarkEnd w:id="0"/>
    <w:p w14:paraId="4EE77756" w14:textId="77777777" w:rsidR="00FF0B77" w:rsidRDefault="00FF0B77" w:rsidP="00FF0B77">
      <w:pPr>
        <w:pStyle w:val="xmsonormal"/>
        <w:spacing w:before="0" w:beforeAutospacing="0" w:after="0" w:afterAutospacing="0"/>
        <w:jc w:val="both"/>
        <w:rPr>
          <w:rFonts w:ascii="Calibri" w:hAnsi="Calibri" w:cs="Times New Roman"/>
          <w:color w:val="000000"/>
          <w:sz w:val="24"/>
          <w:szCs w:val="24"/>
        </w:rPr>
      </w:pPr>
      <w:r>
        <w:rPr>
          <w:rFonts w:ascii="Calibri" w:hAnsi="Calibri" w:cs="Times New Roman"/>
          <w:color w:val="000000"/>
          <w:sz w:val="22"/>
          <w:szCs w:val="22"/>
          <w:lang w:val="nl-NL"/>
        </w:rPr>
        <w:t> </w:t>
      </w:r>
    </w:p>
    <w:p w14:paraId="20D9FB4E"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Despite the fact an Amnesty International team visited the Antwerp World Diamond Centre, including the Antwerp Diamond Office which supervises all imports and exports of diamonds to and from Antwerp, and was able to witness how the strict controls on imports of rough are conducted in Antwerp, the Antwerp World Diamond Centre cannot but conclude the report contains factual errors in this regard.</w:t>
      </w:r>
    </w:p>
    <w:p w14:paraId="658AA9BD"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w:t>
      </w:r>
    </w:p>
    <w:p w14:paraId="139E9FAA" w14:textId="22CD9A20"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xml:space="preserve">More precisely, the report ignores the fact the Antwerp Diamond Office implements a 100% strict control mechanism for each </w:t>
      </w:r>
      <w:r w:rsidR="00B441B1">
        <w:rPr>
          <w:rFonts w:ascii="Calibri" w:hAnsi="Calibri" w:cs="Times New Roman"/>
          <w:color w:val="000000"/>
          <w:sz w:val="22"/>
          <w:szCs w:val="22"/>
        </w:rPr>
        <w:t xml:space="preserve">import or export of diamonds, </w:t>
      </w:r>
      <w:r>
        <w:rPr>
          <w:rFonts w:ascii="Calibri" w:hAnsi="Calibri" w:cs="Times New Roman"/>
          <w:color w:val="000000"/>
          <w:sz w:val="22"/>
          <w:szCs w:val="22"/>
        </w:rPr>
        <w:t xml:space="preserve">which led to the interception </w:t>
      </w:r>
      <w:r w:rsidR="00FC2FE4">
        <w:rPr>
          <w:rFonts w:ascii="Calibri" w:hAnsi="Calibri" w:cs="Times New Roman"/>
          <w:color w:val="000000"/>
          <w:sz w:val="22"/>
          <w:szCs w:val="22"/>
        </w:rPr>
        <w:t xml:space="preserve">and seizure </w:t>
      </w:r>
      <w:r>
        <w:rPr>
          <w:rFonts w:ascii="Calibri" w:hAnsi="Calibri" w:cs="Times New Roman"/>
          <w:color w:val="000000"/>
          <w:sz w:val="22"/>
          <w:szCs w:val="22"/>
        </w:rPr>
        <w:t>of two shipments, containing rough diamonds potentially originating from CAR. The very moment these</w:t>
      </w:r>
      <w:r w:rsidR="00B441B1">
        <w:rPr>
          <w:rFonts w:ascii="Calibri" w:hAnsi="Calibri" w:cs="Times New Roman"/>
          <w:color w:val="000000"/>
          <w:sz w:val="22"/>
          <w:szCs w:val="22"/>
        </w:rPr>
        <w:t xml:space="preserve"> </w:t>
      </w:r>
      <w:r>
        <w:rPr>
          <w:rFonts w:ascii="Calibri" w:hAnsi="Calibri" w:cs="Times New Roman"/>
          <w:color w:val="000000"/>
          <w:sz w:val="22"/>
          <w:szCs w:val="22"/>
          <w:u w:val="single"/>
        </w:rPr>
        <w:t>suspicious parcels</w:t>
      </w:r>
      <w:r>
        <w:rPr>
          <w:rStyle w:val="apple-converted-space"/>
          <w:rFonts w:ascii="Calibri" w:hAnsi="Calibri" w:cs="Times New Roman"/>
          <w:color w:val="000000"/>
          <w:sz w:val="22"/>
          <w:szCs w:val="22"/>
        </w:rPr>
        <w:t> </w:t>
      </w:r>
      <w:r>
        <w:rPr>
          <w:rFonts w:ascii="Calibri" w:hAnsi="Calibri" w:cs="Times New Roman"/>
          <w:color w:val="000000"/>
          <w:sz w:val="22"/>
          <w:szCs w:val="22"/>
        </w:rPr>
        <w:t>were presented for import at the Antwerp Diamond Office, they</w:t>
      </w:r>
      <w:r>
        <w:rPr>
          <w:rStyle w:val="apple-converted-space"/>
          <w:rFonts w:ascii="Calibri" w:hAnsi="Calibri" w:cs="Times New Roman"/>
          <w:color w:val="000000"/>
          <w:sz w:val="22"/>
          <w:szCs w:val="22"/>
        </w:rPr>
        <w:t> </w:t>
      </w:r>
      <w:r>
        <w:rPr>
          <w:rFonts w:ascii="Calibri" w:hAnsi="Calibri" w:cs="Times New Roman"/>
          <w:color w:val="000000"/>
          <w:sz w:val="22"/>
          <w:szCs w:val="22"/>
          <w:u w:val="single"/>
        </w:rPr>
        <w:t>were immediately intercepted and blocked</w:t>
      </w:r>
      <w:r>
        <w:rPr>
          <w:rStyle w:val="apple-converted-space"/>
          <w:rFonts w:ascii="Calibri" w:hAnsi="Calibri" w:cs="Times New Roman"/>
          <w:color w:val="000000"/>
          <w:sz w:val="22"/>
          <w:szCs w:val="22"/>
        </w:rPr>
        <w:t> </w:t>
      </w:r>
      <w:r>
        <w:rPr>
          <w:rFonts w:ascii="Calibri" w:hAnsi="Calibri" w:cs="Times New Roman"/>
          <w:color w:val="000000"/>
          <w:sz w:val="22"/>
          <w:szCs w:val="22"/>
        </w:rPr>
        <w:t>by the experts of the Federal Public Service Economy, within the Diamond Office.</w:t>
      </w:r>
    </w:p>
    <w:p w14:paraId="475FF4BB"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w:t>
      </w:r>
    </w:p>
    <w:p w14:paraId="473C77B6"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xml:space="preserve">These experts succeeded in intercepting and blocking the shipments because of, on the one hand, a </w:t>
      </w:r>
      <w:r w:rsidRPr="00B441B1">
        <w:rPr>
          <w:rFonts w:ascii="Calibri" w:hAnsi="Calibri" w:cs="Times New Roman"/>
          <w:color w:val="000000"/>
          <w:sz w:val="22"/>
          <w:szCs w:val="22"/>
          <w:u w:val="single"/>
        </w:rPr>
        <w:t>foolproof system of controls</w:t>
      </w:r>
      <w:r>
        <w:rPr>
          <w:rFonts w:ascii="Calibri" w:hAnsi="Calibri" w:cs="Times New Roman"/>
          <w:color w:val="000000"/>
          <w:sz w:val="22"/>
          <w:szCs w:val="22"/>
        </w:rPr>
        <w:t xml:space="preserve"> through which each and every of shipments is verified on value, weight, classification (HS Code) and documented origin.  Their immense </w:t>
      </w:r>
      <w:r w:rsidRPr="00B441B1">
        <w:rPr>
          <w:rFonts w:ascii="Calibri" w:hAnsi="Calibri" w:cs="Times New Roman"/>
          <w:color w:val="000000"/>
          <w:sz w:val="22"/>
          <w:szCs w:val="22"/>
          <w:u w:val="single"/>
        </w:rPr>
        <w:t>expertise</w:t>
      </w:r>
      <w:r>
        <w:rPr>
          <w:rFonts w:ascii="Calibri" w:hAnsi="Calibri" w:cs="Times New Roman"/>
          <w:color w:val="000000"/>
          <w:sz w:val="22"/>
          <w:szCs w:val="22"/>
        </w:rPr>
        <w:t xml:space="preserve"> on the other hand, allowed the experts to determine,</w:t>
      </w:r>
      <w:r>
        <w:rPr>
          <w:rStyle w:val="apple-converted-space"/>
          <w:rFonts w:ascii="Calibri" w:hAnsi="Calibri" w:cs="Times New Roman"/>
          <w:color w:val="000000"/>
          <w:sz w:val="22"/>
          <w:szCs w:val="22"/>
        </w:rPr>
        <w:t> </w:t>
      </w:r>
      <w:r>
        <w:rPr>
          <w:rFonts w:ascii="Calibri" w:hAnsi="Calibri" w:cs="Times New Roman"/>
          <w:color w:val="000000"/>
          <w:sz w:val="22"/>
          <w:szCs w:val="22"/>
          <w:u w:val="single"/>
        </w:rPr>
        <w:t>even in the case of a shipment of mixed origin</w:t>
      </w:r>
      <w:r>
        <w:rPr>
          <w:rStyle w:val="apple-converted-space"/>
          <w:rFonts w:ascii="Calibri" w:hAnsi="Calibri" w:cs="Times New Roman"/>
          <w:color w:val="000000"/>
          <w:sz w:val="22"/>
          <w:szCs w:val="22"/>
        </w:rPr>
        <w:t> </w:t>
      </w:r>
      <w:r>
        <w:rPr>
          <w:rFonts w:ascii="Calibri" w:hAnsi="Calibri" w:cs="Times New Roman"/>
          <w:color w:val="000000"/>
          <w:sz w:val="22"/>
          <w:szCs w:val="22"/>
        </w:rPr>
        <w:t>- which forms the very basis of the Antwerp trade model, through which assortments of goods originating from different mining areas are bought and sold to meet with clients' requirements - if the parcel contains diamonds that could originate from KP banned areas such as the CAR. The Diamond Office performs a 100% check of all shipments, instead of spot-checks as the report states.</w:t>
      </w:r>
    </w:p>
    <w:p w14:paraId="75C9496C"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w:t>
      </w:r>
    </w:p>
    <w:p w14:paraId="461298F0"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Consequently, the two shipments that were blocked in Antwerp</w:t>
      </w:r>
      <w:r>
        <w:rPr>
          <w:rStyle w:val="apple-converted-space"/>
          <w:rFonts w:ascii="Calibri" w:hAnsi="Calibri" w:cs="Times New Roman"/>
          <w:color w:val="000000"/>
          <w:sz w:val="22"/>
          <w:szCs w:val="22"/>
        </w:rPr>
        <w:t> </w:t>
      </w:r>
      <w:r>
        <w:rPr>
          <w:rFonts w:ascii="Calibri" w:hAnsi="Calibri" w:cs="Times New Roman"/>
          <w:color w:val="000000"/>
          <w:sz w:val="22"/>
          <w:szCs w:val="22"/>
          <w:u w:val="single"/>
        </w:rPr>
        <w:t>never entered the market,</w:t>
      </w:r>
      <w:r>
        <w:rPr>
          <w:rStyle w:val="apple-converted-space"/>
          <w:rFonts w:ascii="Calibri" w:hAnsi="Calibri" w:cs="Times New Roman"/>
          <w:color w:val="000000"/>
          <w:sz w:val="22"/>
          <w:szCs w:val="22"/>
          <w:u w:val="single"/>
        </w:rPr>
        <w:t> </w:t>
      </w:r>
      <w:r>
        <w:rPr>
          <w:rFonts w:ascii="Calibri" w:hAnsi="Calibri" w:cs="Times New Roman"/>
          <w:color w:val="000000"/>
          <w:sz w:val="22"/>
          <w:szCs w:val="22"/>
        </w:rPr>
        <w:t>contrary to what the report seems to suggest, a judicial inquiry was initiated and the companies involved lost their license to trade in Antwerp . Moreover, the fact these two shipments were intercepted, was one of the reasons why the UN imposed sanctions on certain entities later on.</w:t>
      </w:r>
    </w:p>
    <w:p w14:paraId="52820DD2" w14:textId="77777777" w:rsidR="00FF0B77" w:rsidRDefault="00FF0B77" w:rsidP="00FF0B77">
      <w:pPr>
        <w:pStyle w:val="xmsonormal"/>
        <w:spacing w:before="0" w:beforeAutospacing="0" w:after="0" w:afterAutospacing="0"/>
        <w:rPr>
          <w:rFonts w:ascii="Calibri" w:hAnsi="Calibri" w:cs="Times New Roman"/>
          <w:color w:val="000000"/>
          <w:sz w:val="24"/>
          <w:szCs w:val="24"/>
        </w:rPr>
      </w:pPr>
    </w:p>
    <w:p w14:paraId="62591AF0" w14:textId="2258D281"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xml:space="preserve">In conclusion, the AWDC regrets the </w:t>
      </w:r>
      <w:r w:rsidR="00B441B1">
        <w:rPr>
          <w:rFonts w:ascii="Calibri" w:hAnsi="Calibri" w:cs="Times New Roman"/>
          <w:color w:val="000000"/>
          <w:sz w:val="22"/>
          <w:szCs w:val="22"/>
        </w:rPr>
        <w:t>comments</w:t>
      </w:r>
      <w:r>
        <w:rPr>
          <w:rFonts w:ascii="Calibri" w:hAnsi="Calibri" w:cs="Times New Roman"/>
          <w:color w:val="000000"/>
          <w:sz w:val="22"/>
          <w:szCs w:val="22"/>
        </w:rPr>
        <w:t>, summarized in the above statement,</w:t>
      </w:r>
      <w:r w:rsidR="00B441B1">
        <w:rPr>
          <w:rFonts w:ascii="Calibri" w:hAnsi="Calibri" w:cs="Times New Roman"/>
          <w:color w:val="000000"/>
          <w:sz w:val="22"/>
          <w:szCs w:val="22"/>
        </w:rPr>
        <w:t xml:space="preserve"> which AWDC made</w:t>
      </w:r>
      <w:r>
        <w:rPr>
          <w:rFonts w:ascii="Calibri" w:hAnsi="Calibri" w:cs="Times New Roman"/>
          <w:color w:val="000000"/>
          <w:sz w:val="22"/>
          <w:szCs w:val="22"/>
        </w:rPr>
        <w:t> on fragments of the draft report sent</w:t>
      </w:r>
      <w:r w:rsidR="00B441B1">
        <w:rPr>
          <w:rFonts w:ascii="Calibri" w:hAnsi="Calibri" w:cs="Times New Roman"/>
          <w:color w:val="000000"/>
          <w:sz w:val="22"/>
          <w:szCs w:val="22"/>
        </w:rPr>
        <w:t xml:space="preserve"> for</w:t>
      </w:r>
      <w:r>
        <w:rPr>
          <w:rFonts w:ascii="Calibri" w:hAnsi="Calibri" w:cs="Times New Roman"/>
          <w:color w:val="000000"/>
          <w:sz w:val="22"/>
          <w:szCs w:val="22"/>
        </w:rPr>
        <w:t xml:space="preserve"> revision</w:t>
      </w:r>
      <w:r w:rsidR="00B441B1">
        <w:rPr>
          <w:rFonts w:ascii="Calibri" w:hAnsi="Calibri" w:cs="Times New Roman"/>
          <w:color w:val="000000"/>
          <w:sz w:val="22"/>
          <w:szCs w:val="22"/>
        </w:rPr>
        <w:t>,</w:t>
      </w:r>
      <w:r>
        <w:rPr>
          <w:rFonts w:ascii="Calibri" w:hAnsi="Calibri" w:cs="Times New Roman"/>
          <w:color w:val="000000"/>
          <w:sz w:val="22"/>
          <w:szCs w:val="22"/>
        </w:rPr>
        <w:t> </w:t>
      </w:r>
      <w:r w:rsidR="00B441B1">
        <w:rPr>
          <w:rFonts w:ascii="Calibri" w:hAnsi="Calibri" w:cs="Times New Roman"/>
          <w:color w:val="000000"/>
          <w:sz w:val="22"/>
          <w:szCs w:val="22"/>
        </w:rPr>
        <w:t>were</w:t>
      </w:r>
      <w:r>
        <w:rPr>
          <w:rFonts w:ascii="Calibri" w:hAnsi="Calibri" w:cs="Times New Roman"/>
          <w:color w:val="000000"/>
          <w:sz w:val="22"/>
          <w:szCs w:val="22"/>
        </w:rPr>
        <w:t xml:space="preserve"> not taken into consideration by Amnesty International in the final report.</w:t>
      </w:r>
    </w:p>
    <w:p w14:paraId="0F6B4760" w14:textId="77777777" w:rsidR="00FF0B77" w:rsidRDefault="00FF0B77" w:rsidP="00FF0B77">
      <w:pPr>
        <w:pStyle w:val="xmsonormal"/>
        <w:spacing w:before="0" w:beforeAutospacing="0" w:after="0" w:afterAutospacing="0"/>
        <w:rPr>
          <w:rFonts w:ascii="Calibri" w:hAnsi="Calibri" w:cs="Times New Roman"/>
          <w:color w:val="000000"/>
          <w:sz w:val="24"/>
          <w:szCs w:val="24"/>
        </w:rPr>
      </w:pPr>
      <w:r>
        <w:rPr>
          <w:rFonts w:ascii="Calibri" w:hAnsi="Calibri" w:cs="Times New Roman"/>
          <w:color w:val="000000"/>
          <w:sz w:val="22"/>
          <w:szCs w:val="22"/>
        </w:rPr>
        <w:t> </w:t>
      </w:r>
    </w:p>
    <w:p w14:paraId="219DEDB7" w14:textId="77777777" w:rsidR="00FF0B77" w:rsidRDefault="00FF0B77" w:rsidP="00FF0B77">
      <w:pPr>
        <w:pStyle w:val="xmsonormal"/>
        <w:spacing w:before="0" w:beforeAutospacing="0" w:after="0" w:afterAutospacing="0"/>
        <w:rPr>
          <w:rFonts w:ascii="Calibri" w:hAnsi="Calibri" w:cs="Times New Roman"/>
          <w:color w:val="000000"/>
          <w:sz w:val="24"/>
          <w:szCs w:val="24"/>
        </w:rPr>
      </w:pPr>
      <w:proofErr w:type="spellStart"/>
      <w:r>
        <w:rPr>
          <w:rStyle w:val="xa1"/>
          <w:rFonts w:ascii="Cambria" w:hAnsi="Cambria" w:cs="Times New Roman"/>
          <w:i/>
          <w:iCs/>
          <w:color w:val="000000"/>
          <w:sz w:val="22"/>
          <w:szCs w:val="22"/>
          <w:lang w:val="nl-NL"/>
        </w:rPr>
        <w:t>Diamond</w:t>
      </w:r>
      <w:proofErr w:type="spellEnd"/>
      <w:r>
        <w:rPr>
          <w:rStyle w:val="xa1"/>
          <w:rFonts w:ascii="Cambria" w:hAnsi="Cambria" w:cs="Times New Roman"/>
          <w:i/>
          <w:iCs/>
          <w:color w:val="000000"/>
          <w:sz w:val="22"/>
          <w:szCs w:val="22"/>
          <w:lang w:val="nl-NL"/>
        </w:rPr>
        <w:t xml:space="preserve"> Office is </w:t>
      </w:r>
      <w:proofErr w:type="spellStart"/>
      <w:r>
        <w:rPr>
          <w:rStyle w:val="xa1"/>
          <w:rFonts w:ascii="Cambria" w:hAnsi="Cambria" w:cs="Times New Roman"/>
          <w:i/>
          <w:iCs/>
          <w:color w:val="000000"/>
          <w:sz w:val="22"/>
          <w:szCs w:val="22"/>
          <w:lang w:val="nl-NL"/>
        </w:rPr>
        <w:t>responsible</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for</w:t>
      </w:r>
      <w:proofErr w:type="spellEnd"/>
      <w:r>
        <w:rPr>
          <w:rStyle w:val="xa1"/>
          <w:rFonts w:ascii="Cambria" w:hAnsi="Cambria" w:cs="Times New Roman"/>
          <w:i/>
          <w:iCs/>
          <w:color w:val="000000"/>
          <w:sz w:val="22"/>
          <w:szCs w:val="22"/>
          <w:lang w:val="nl-NL"/>
        </w:rPr>
        <w:t xml:space="preserve"> the </w:t>
      </w:r>
      <w:proofErr w:type="spellStart"/>
      <w:r>
        <w:rPr>
          <w:rStyle w:val="xa1"/>
          <w:rFonts w:ascii="Cambria" w:hAnsi="Cambria" w:cs="Times New Roman"/>
          <w:i/>
          <w:iCs/>
          <w:color w:val="000000"/>
          <w:sz w:val="22"/>
          <w:szCs w:val="22"/>
          <w:lang w:val="nl-NL"/>
        </w:rPr>
        <w:t>declaration</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assessment of </w:t>
      </w:r>
      <w:proofErr w:type="spellStart"/>
      <w:r>
        <w:rPr>
          <w:rStyle w:val="xa1"/>
          <w:rFonts w:ascii="Cambria" w:hAnsi="Cambria" w:cs="Times New Roman"/>
          <w:i/>
          <w:iCs/>
          <w:color w:val="000000"/>
          <w:sz w:val="22"/>
          <w:szCs w:val="22"/>
          <w:lang w:val="nl-NL"/>
        </w:rPr>
        <w:t>diamond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shipments</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imported</w:t>
      </w:r>
      <w:proofErr w:type="spellEnd"/>
      <w:r>
        <w:rPr>
          <w:rStyle w:val="xa1"/>
          <w:rFonts w:ascii="Cambria" w:hAnsi="Cambria" w:cs="Times New Roman"/>
          <w:i/>
          <w:iCs/>
          <w:color w:val="000000"/>
          <w:sz w:val="22"/>
          <w:szCs w:val="22"/>
          <w:lang w:val="nl-NL"/>
        </w:rPr>
        <w:t xml:space="preserve"> or </w:t>
      </w:r>
      <w:proofErr w:type="spellStart"/>
      <w:r>
        <w:rPr>
          <w:rStyle w:val="xa1"/>
          <w:rFonts w:ascii="Cambria" w:hAnsi="Cambria" w:cs="Times New Roman"/>
          <w:i/>
          <w:iCs/>
          <w:color w:val="000000"/>
          <w:sz w:val="22"/>
          <w:szCs w:val="22"/>
          <w:lang w:val="nl-NL"/>
        </w:rPr>
        <w:t>exported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to</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from</w:t>
      </w:r>
      <w:proofErr w:type="spellEnd"/>
      <w:r>
        <w:rPr>
          <w:rStyle w:val="xa1"/>
          <w:rFonts w:ascii="Cambria" w:hAnsi="Cambria" w:cs="Times New Roman"/>
          <w:i/>
          <w:iCs/>
          <w:color w:val="000000"/>
          <w:sz w:val="22"/>
          <w:szCs w:val="22"/>
          <w:lang w:val="nl-NL"/>
        </w:rPr>
        <w:t xml:space="preserve"> Belgium, </w:t>
      </w:r>
      <w:proofErr w:type="spellStart"/>
      <w:r>
        <w:rPr>
          <w:rStyle w:val="xa1"/>
          <w:rFonts w:ascii="Cambria" w:hAnsi="Cambria" w:cs="Times New Roman"/>
          <w:i/>
          <w:iCs/>
          <w:color w:val="000000"/>
          <w:sz w:val="22"/>
          <w:szCs w:val="22"/>
          <w:lang w:val="nl-NL"/>
        </w:rPr>
        <w:t>through</w:t>
      </w:r>
      <w:proofErr w:type="spellEnd"/>
      <w:r>
        <w:rPr>
          <w:rStyle w:val="xa1"/>
          <w:rFonts w:ascii="Cambria" w:hAnsi="Cambria" w:cs="Times New Roman"/>
          <w:i/>
          <w:iCs/>
          <w:color w:val="000000"/>
          <w:sz w:val="22"/>
          <w:szCs w:val="22"/>
          <w:lang w:val="nl-NL"/>
        </w:rPr>
        <w:t xml:space="preserve"> a </w:t>
      </w:r>
      <w:proofErr w:type="spellStart"/>
      <w:r>
        <w:rPr>
          <w:rStyle w:val="xa1"/>
          <w:rFonts w:ascii="Cambria" w:hAnsi="Cambria" w:cs="Times New Roman"/>
          <w:i/>
          <w:iCs/>
          <w:color w:val="000000"/>
          <w:sz w:val="22"/>
          <w:szCs w:val="22"/>
          <w:lang w:val="nl-NL"/>
        </w:rPr>
        <w:t>unique</w:t>
      </w:r>
      <w:proofErr w:type="spellEnd"/>
      <w:r>
        <w:rPr>
          <w:rStyle w:val="xa1"/>
          <w:rFonts w:ascii="Cambria" w:hAnsi="Cambria" w:cs="Times New Roman"/>
          <w:i/>
          <w:iCs/>
          <w:color w:val="000000"/>
          <w:sz w:val="22"/>
          <w:szCs w:val="22"/>
          <w:lang w:val="nl-NL"/>
        </w:rPr>
        <w:t xml:space="preserve"> model of import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export </w:t>
      </w:r>
      <w:proofErr w:type="spellStart"/>
      <w:r>
        <w:rPr>
          <w:rStyle w:val="xa1"/>
          <w:rFonts w:ascii="Cambria" w:hAnsi="Cambria" w:cs="Times New Roman"/>
          <w:i/>
          <w:iCs/>
          <w:color w:val="000000"/>
          <w:sz w:val="22"/>
          <w:szCs w:val="22"/>
          <w:lang w:val="nl-NL"/>
        </w:rPr>
        <w:t>controls</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Each</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every</w:t>
      </w:r>
      <w:proofErr w:type="spellEnd"/>
      <w:r>
        <w:rPr>
          <w:rStyle w:val="xa1"/>
          <w:rFonts w:ascii="Cambria" w:hAnsi="Cambria" w:cs="Times New Roman"/>
          <w:i/>
          <w:iCs/>
          <w:color w:val="000000"/>
          <w:sz w:val="22"/>
          <w:szCs w:val="22"/>
          <w:lang w:val="nl-NL"/>
        </w:rPr>
        <w:t xml:space="preserve"> shipment </w:t>
      </w:r>
      <w:proofErr w:type="spellStart"/>
      <w:r>
        <w:rPr>
          <w:rStyle w:val="xa1"/>
          <w:rFonts w:ascii="Cambria" w:hAnsi="Cambria" w:cs="Times New Roman"/>
          <w:i/>
          <w:iCs/>
          <w:color w:val="000000"/>
          <w:sz w:val="22"/>
          <w:szCs w:val="22"/>
          <w:lang w:val="nl-NL"/>
        </w:rPr>
        <w:t>that</w:t>
      </w:r>
      <w:proofErr w:type="spellEnd"/>
      <w:r>
        <w:rPr>
          <w:rStyle w:val="xa1"/>
          <w:rFonts w:ascii="Cambria" w:hAnsi="Cambria" w:cs="Times New Roman"/>
          <w:i/>
          <w:iCs/>
          <w:color w:val="000000"/>
          <w:sz w:val="22"/>
          <w:szCs w:val="22"/>
          <w:lang w:val="nl-NL"/>
        </w:rPr>
        <w:t xml:space="preserve"> enters or </w:t>
      </w:r>
      <w:proofErr w:type="spellStart"/>
      <w:r>
        <w:rPr>
          <w:rStyle w:val="xa1"/>
          <w:rFonts w:ascii="Cambria" w:hAnsi="Cambria" w:cs="Times New Roman"/>
          <w:i/>
          <w:iCs/>
          <w:color w:val="000000"/>
          <w:sz w:val="22"/>
          <w:szCs w:val="22"/>
          <w:lang w:val="nl-NL"/>
        </w:rPr>
        <w:t>leaves</w:t>
      </w:r>
      <w:proofErr w:type="spellEnd"/>
      <w:r>
        <w:rPr>
          <w:rStyle w:val="xa1"/>
          <w:rFonts w:ascii="Cambria" w:hAnsi="Cambria" w:cs="Times New Roman"/>
          <w:i/>
          <w:iCs/>
          <w:color w:val="000000"/>
          <w:sz w:val="22"/>
          <w:szCs w:val="22"/>
          <w:lang w:val="nl-NL"/>
        </w:rPr>
        <w:t xml:space="preserve"> is </w:t>
      </w:r>
      <w:proofErr w:type="spellStart"/>
      <w:r>
        <w:rPr>
          <w:rStyle w:val="xa1"/>
          <w:rFonts w:ascii="Cambria" w:hAnsi="Cambria" w:cs="Times New Roman"/>
          <w:i/>
          <w:iCs/>
          <w:color w:val="000000"/>
          <w:sz w:val="22"/>
          <w:szCs w:val="22"/>
          <w:lang w:val="nl-NL"/>
        </w:rPr>
        <w:t>being</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controlled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verified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declared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by</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sworn</w:t>
      </w:r>
      <w:proofErr w:type="spellEnd"/>
      <w:r>
        <w:rPr>
          <w:rStyle w:val="xa1"/>
          <w:rFonts w:ascii="Cambria" w:hAnsi="Cambria" w:cs="Times New Roman"/>
          <w:i/>
          <w:iCs/>
          <w:color w:val="000000"/>
          <w:sz w:val="22"/>
          <w:szCs w:val="22"/>
          <w:lang w:val="nl-NL"/>
        </w:rPr>
        <w:t xml:space="preserve"> experts. </w:t>
      </w:r>
      <w:proofErr w:type="spellStart"/>
      <w:r>
        <w:rPr>
          <w:rStyle w:val="xa1"/>
          <w:rFonts w:ascii="Cambria" w:hAnsi="Cambria" w:cs="Times New Roman"/>
          <w:i/>
          <w:iCs/>
          <w:color w:val="000000"/>
          <w:sz w:val="22"/>
          <w:szCs w:val="22"/>
          <w:lang w:val="nl-NL"/>
        </w:rPr>
        <w:t>Diamond</w:t>
      </w:r>
      <w:proofErr w:type="spellEnd"/>
      <w:r>
        <w:rPr>
          <w:rStyle w:val="xa1"/>
          <w:rFonts w:ascii="Cambria" w:hAnsi="Cambria" w:cs="Times New Roman"/>
          <w:i/>
          <w:iCs/>
          <w:color w:val="000000"/>
          <w:sz w:val="22"/>
          <w:szCs w:val="22"/>
          <w:lang w:val="nl-NL"/>
        </w:rPr>
        <w:t xml:space="preserve"> Office </w:t>
      </w:r>
      <w:proofErr w:type="spellStart"/>
      <w:r>
        <w:rPr>
          <w:rStyle w:val="xa1"/>
          <w:rFonts w:ascii="Cambria" w:hAnsi="Cambria" w:cs="Times New Roman"/>
          <w:i/>
          <w:iCs/>
          <w:color w:val="000000"/>
          <w:sz w:val="22"/>
          <w:szCs w:val="22"/>
          <w:lang w:val="nl-NL"/>
        </w:rPr>
        <w:t>executes</w:t>
      </w:r>
      <w:proofErr w:type="spellEnd"/>
      <w:r>
        <w:rPr>
          <w:rStyle w:val="xa1"/>
          <w:rFonts w:ascii="Cambria" w:hAnsi="Cambria" w:cs="Times New Roman"/>
          <w:i/>
          <w:iCs/>
          <w:color w:val="000000"/>
          <w:sz w:val="22"/>
          <w:szCs w:val="22"/>
          <w:lang w:val="nl-NL"/>
        </w:rPr>
        <w:t xml:space="preserve"> these </w:t>
      </w:r>
      <w:proofErr w:type="spellStart"/>
      <w:r>
        <w:rPr>
          <w:rStyle w:val="xa1"/>
          <w:rFonts w:ascii="Cambria" w:hAnsi="Cambria" w:cs="Times New Roman"/>
          <w:i/>
          <w:iCs/>
          <w:color w:val="000000"/>
          <w:sz w:val="22"/>
          <w:szCs w:val="22"/>
          <w:lang w:val="nl-NL"/>
        </w:rPr>
        <w:t>controls</w:t>
      </w:r>
      <w:proofErr w:type="spellEnd"/>
      <w:r>
        <w:rPr>
          <w:rStyle w:val="xa1"/>
          <w:rFonts w:ascii="Cambria" w:hAnsi="Cambria" w:cs="Times New Roman"/>
          <w:i/>
          <w:iCs/>
          <w:color w:val="000000"/>
          <w:sz w:val="22"/>
          <w:szCs w:val="22"/>
          <w:lang w:val="nl-NL"/>
        </w:rPr>
        <w:t xml:space="preserve"> in close </w:t>
      </w:r>
      <w:proofErr w:type="spellStart"/>
      <w:r>
        <w:rPr>
          <w:rStyle w:val="xa1"/>
          <w:rFonts w:ascii="Cambria" w:hAnsi="Cambria" w:cs="Times New Roman"/>
          <w:i/>
          <w:iCs/>
          <w:color w:val="000000"/>
          <w:sz w:val="22"/>
          <w:szCs w:val="22"/>
          <w:lang w:val="nl-NL"/>
        </w:rPr>
        <w:t>collaboration</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with</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under</w:t>
      </w:r>
      <w:proofErr w:type="spellEnd"/>
      <w:r>
        <w:rPr>
          <w:rStyle w:val="xa1"/>
          <w:rFonts w:ascii="Cambria" w:hAnsi="Cambria" w:cs="Times New Roman"/>
          <w:i/>
          <w:iCs/>
          <w:color w:val="000000"/>
          <w:sz w:val="22"/>
          <w:szCs w:val="22"/>
          <w:lang w:val="nl-NL"/>
        </w:rPr>
        <w:t xml:space="preserve"> the </w:t>
      </w:r>
      <w:proofErr w:type="spellStart"/>
      <w:r>
        <w:rPr>
          <w:rStyle w:val="xa1"/>
          <w:rFonts w:ascii="Cambria" w:hAnsi="Cambria" w:cs="Times New Roman"/>
          <w:i/>
          <w:iCs/>
          <w:color w:val="000000"/>
          <w:sz w:val="22"/>
          <w:szCs w:val="22"/>
          <w:lang w:val="nl-NL"/>
        </w:rPr>
        <w:t>supervision</w:t>
      </w:r>
      <w:proofErr w:type="spellEnd"/>
      <w:r>
        <w:rPr>
          <w:rStyle w:val="xa1"/>
          <w:rFonts w:ascii="Cambria" w:hAnsi="Cambria" w:cs="Times New Roman"/>
          <w:i/>
          <w:iCs/>
          <w:color w:val="000000"/>
          <w:sz w:val="22"/>
          <w:szCs w:val="22"/>
          <w:lang w:val="nl-NL"/>
        </w:rPr>
        <w:t xml:space="preserve"> of the </w:t>
      </w:r>
      <w:proofErr w:type="spellStart"/>
      <w:r>
        <w:rPr>
          <w:rStyle w:val="xa1"/>
          <w:rFonts w:ascii="Cambria" w:hAnsi="Cambria" w:cs="Times New Roman"/>
          <w:i/>
          <w:iCs/>
          <w:color w:val="000000"/>
          <w:sz w:val="22"/>
          <w:szCs w:val="22"/>
          <w:lang w:val="nl-NL"/>
        </w:rPr>
        <w:t>Belgian</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Government</w:t>
      </w:r>
      <w:proofErr w:type="spellEnd"/>
      <w:r>
        <w:rPr>
          <w:rStyle w:val="xa1"/>
          <w:rFonts w:ascii="Cambria" w:hAnsi="Cambria" w:cs="Times New Roman"/>
          <w:i/>
          <w:iCs/>
          <w:color w:val="000000"/>
          <w:sz w:val="22"/>
          <w:szCs w:val="22"/>
          <w:lang w:val="nl-NL"/>
        </w:rPr>
        <w:t xml:space="preserve">; the FPS </w:t>
      </w:r>
      <w:proofErr w:type="spellStart"/>
      <w:r>
        <w:rPr>
          <w:rStyle w:val="xa1"/>
          <w:rFonts w:ascii="Cambria" w:hAnsi="Cambria" w:cs="Times New Roman"/>
          <w:i/>
          <w:iCs/>
          <w:color w:val="000000"/>
          <w:sz w:val="22"/>
          <w:szCs w:val="22"/>
          <w:lang w:val="nl-NL"/>
        </w:rPr>
        <w:t>Economy</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the FPS Finance – </w:t>
      </w:r>
      <w:proofErr w:type="spellStart"/>
      <w:r>
        <w:rPr>
          <w:rStyle w:val="xa1"/>
          <w:rFonts w:ascii="Cambria" w:hAnsi="Cambria" w:cs="Times New Roman"/>
          <w:i/>
          <w:iCs/>
          <w:color w:val="000000"/>
          <w:sz w:val="22"/>
          <w:szCs w:val="22"/>
          <w:lang w:val="nl-NL"/>
        </w:rPr>
        <w:t>Customs</w:t>
      </w:r>
      <w:proofErr w:type="spellEnd"/>
      <w:r>
        <w:rPr>
          <w:rStyle w:val="xa1"/>
          <w:rFonts w:ascii="Cambria" w:hAnsi="Cambria" w:cs="Times New Roman"/>
          <w:i/>
          <w:iCs/>
          <w:color w:val="000000"/>
          <w:sz w:val="22"/>
          <w:szCs w:val="22"/>
          <w:lang w:val="nl-NL"/>
        </w:rPr>
        <w:t xml:space="preserve">. The FPS </w:t>
      </w:r>
      <w:proofErr w:type="spellStart"/>
      <w:r>
        <w:rPr>
          <w:rStyle w:val="xa1"/>
          <w:rFonts w:ascii="Cambria" w:hAnsi="Cambria" w:cs="Times New Roman"/>
          <w:i/>
          <w:iCs/>
          <w:color w:val="000000"/>
          <w:sz w:val="22"/>
          <w:szCs w:val="22"/>
          <w:lang w:val="nl-NL"/>
        </w:rPr>
        <w:t>Economy</w:t>
      </w:r>
      <w:proofErr w:type="spellEnd"/>
      <w:r>
        <w:rPr>
          <w:rStyle w:val="xa1"/>
          <w:rFonts w:ascii="Cambria" w:hAnsi="Cambria" w:cs="Times New Roman"/>
          <w:i/>
          <w:iCs/>
          <w:color w:val="000000"/>
          <w:sz w:val="22"/>
          <w:szCs w:val="22"/>
          <w:lang w:val="nl-NL"/>
        </w:rPr>
        <w:t xml:space="preserve"> is the competent </w:t>
      </w:r>
      <w:proofErr w:type="spellStart"/>
      <w:r>
        <w:rPr>
          <w:rStyle w:val="xa1"/>
          <w:rFonts w:ascii="Cambria" w:hAnsi="Cambria" w:cs="Times New Roman"/>
          <w:i/>
          <w:iCs/>
          <w:color w:val="000000"/>
          <w:sz w:val="22"/>
          <w:szCs w:val="22"/>
          <w:lang w:val="nl-NL"/>
        </w:rPr>
        <w:t>authority</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for</w:t>
      </w:r>
      <w:proofErr w:type="spellEnd"/>
      <w:r>
        <w:rPr>
          <w:rStyle w:val="xa1"/>
          <w:rFonts w:ascii="Cambria" w:hAnsi="Cambria" w:cs="Times New Roman"/>
          <w:i/>
          <w:iCs/>
          <w:color w:val="000000"/>
          <w:sz w:val="22"/>
          <w:szCs w:val="22"/>
          <w:lang w:val="nl-NL"/>
        </w:rPr>
        <w:t xml:space="preserve"> the </w:t>
      </w:r>
      <w:proofErr w:type="spellStart"/>
      <w:r>
        <w:rPr>
          <w:rStyle w:val="xa1"/>
          <w:rFonts w:ascii="Cambria" w:hAnsi="Cambria" w:cs="Times New Roman"/>
          <w:i/>
          <w:iCs/>
          <w:color w:val="000000"/>
          <w:sz w:val="22"/>
          <w:szCs w:val="22"/>
          <w:lang w:val="nl-NL"/>
        </w:rPr>
        <w:t>implementation</w:t>
      </w:r>
      <w:proofErr w:type="spellEnd"/>
      <w:r>
        <w:rPr>
          <w:rStyle w:val="xa1"/>
          <w:rFonts w:ascii="Cambria" w:hAnsi="Cambria" w:cs="Times New Roman"/>
          <w:i/>
          <w:iCs/>
          <w:color w:val="000000"/>
          <w:sz w:val="22"/>
          <w:szCs w:val="22"/>
          <w:lang w:val="nl-NL"/>
        </w:rPr>
        <w:t xml:space="preserve"> of the Kimberley </w:t>
      </w:r>
      <w:proofErr w:type="spellStart"/>
      <w:r>
        <w:rPr>
          <w:rStyle w:val="xa1"/>
          <w:rFonts w:ascii="Cambria" w:hAnsi="Cambria" w:cs="Times New Roman"/>
          <w:i/>
          <w:iCs/>
          <w:color w:val="000000"/>
          <w:sz w:val="22"/>
          <w:szCs w:val="22"/>
          <w:lang w:val="nl-NL"/>
        </w:rPr>
        <w:t>Process</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Certification</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Scheme</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for</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rough</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diamonds</w:t>
      </w:r>
      <w:proofErr w:type="spellEnd"/>
      <w:r>
        <w:rPr>
          <w:rStyle w:val="xa1"/>
          <w:rFonts w:ascii="Cambria" w:hAnsi="Cambria" w:cs="Times New Roman"/>
          <w:i/>
          <w:iCs/>
          <w:color w:val="000000"/>
          <w:sz w:val="22"/>
          <w:szCs w:val="22"/>
          <w:lang w:val="nl-NL"/>
        </w:rPr>
        <w:t xml:space="preserve">, as </w:t>
      </w:r>
      <w:proofErr w:type="spellStart"/>
      <w:r>
        <w:rPr>
          <w:rStyle w:val="xa1"/>
          <w:rFonts w:ascii="Cambria" w:hAnsi="Cambria" w:cs="Times New Roman"/>
          <w:i/>
          <w:iCs/>
          <w:color w:val="000000"/>
          <w:sz w:val="22"/>
          <w:szCs w:val="22"/>
          <w:lang w:val="nl-NL"/>
        </w:rPr>
        <w:t>appointed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by</w:t>
      </w:r>
      <w:proofErr w:type="spellEnd"/>
      <w:r>
        <w:rPr>
          <w:rStyle w:val="xa1"/>
          <w:rFonts w:ascii="Cambria" w:hAnsi="Cambria" w:cs="Times New Roman"/>
          <w:i/>
          <w:iCs/>
          <w:color w:val="000000"/>
          <w:sz w:val="22"/>
          <w:szCs w:val="22"/>
          <w:lang w:val="nl-NL"/>
        </w:rPr>
        <w:t xml:space="preserve"> the European </w:t>
      </w:r>
      <w:proofErr w:type="spellStart"/>
      <w:r>
        <w:rPr>
          <w:rStyle w:val="xa1"/>
          <w:rFonts w:ascii="Cambria" w:hAnsi="Cambria" w:cs="Times New Roman"/>
          <w:i/>
          <w:iCs/>
          <w:color w:val="000000"/>
          <w:sz w:val="22"/>
          <w:szCs w:val="22"/>
          <w:lang w:val="nl-NL"/>
        </w:rPr>
        <w:t>Commission</w:t>
      </w:r>
      <w:proofErr w:type="spellEnd"/>
      <w:r>
        <w:rPr>
          <w:rStyle w:val="xa1"/>
          <w:rFonts w:ascii="Cambria" w:hAnsi="Cambria" w:cs="Times New Roman"/>
          <w:i/>
          <w:iCs/>
          <w:color w:val="000000"/>
          <w:sz w:val="22"/>
          <w:szCs w:val="22"/>
          <w:lang w:val="nl-NL"/>
        </w:rPr>
        <w:t xml:space="preserve">. The </w:t>
      </w:r>
      <w:proofErr w:type="spellStart"/>
      <w:r>
        <w:rPr>
          <w:rStyle w:val="xa1"/>
          <w:rFonts w:ascii="Cambria" w:hAnsi="Cambria" w:cs="Times New Roman"/>
          <w:i/>
          <w:iCs/>
          <w:color w:val="000000"/>
          <w:sz w:val="22"/>
          <w:szCs w:val="22"/>
          <w:lang w:val="nl-NL"/>
        </w:rPr>
        <w:t>Antwerp</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Diamond</w:t>
      </w:r>
      <w:proofErr w:type="spellEnd"/>
      <w:r>
        <w:rPr>
          <w:rStyle w:val="xa1"/>
          <w:rFonts w:ascii="Cambria" w:hAnsi="Cambria" w:cs="Times New Roman"/>
          <w:i/>
          <w:iCs/>
          <w:color w:val="000000"/>
          <w:sz w:val="22"/>
          <w:szCs w:val="22"/>
          <w:lang w:val="nl-NL"/>
        </w:rPr>
        <w:t xml:space="preserve"> Office is </w:t>
      </w:r>
      <w:proofErr w:type="spellStart"/>
      <w:r>
        <w:rPr>
          <w:rStyle w:val="xa1"/>
          <w:rFonts w:ascii="Cambria" w:hAnsi="Cambria" w:cs="Times New Roman"/>
          <w:i/>
          <w:iCs/>
          <w:color w:val="000000"/>
          <w:sz w:val="22"/>
          <w:szCs w:val="22"/>
          <w:lang w:val="nl-NL"/>
        </w:rPr>
        <w:t>widely</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recognized</w:t>
      </w:r>
      <w:proofErr w:type="spellEnd"/>
      <w:r>
        <w:rPr>
          <w:rStyle w:val="xa1"/>
          <w:rFonts w:ascii="Cambria" w:hAnsi="Cambria" w:cs="Times New Roman"/>
          <w:i/>
          <w:iCs/>
          <w:color w:val="000000"/>
          <w:sz w:val="22"/>
          <w:szCs w:val="22"/>
          <w:lang w:val="nl-NL"/>
        </w:rPr>
        <w:t xml:space="preserve"> as the benchmark </w:t>
      </w:r>
      <w:proofErr w:type="spellStart"/>
      <w:r>
        <w:rPr>
          <w:rStyle w:val="xa1"/>
          <w:rFonts w:ascii="Cambria" w:hAnsi="Cambria" w:cs="Times New Roman"/>
          <w:i/>
          <w:iCs/>
          <w:color w:val="000000"/>
          <w:sz w:val="22"/>
          <w:szCs w:val="22"/>
          <w:lang w:val="nl-NL"/>
        </w:rPr>
        <w:t>for</w:t>
      </w:r>
      <w:proofErr w:type="spellEnd"/>
      <w:r>
        <w:rPr>
          <w:rStyle w:val="xa1"/>
          <w:rFonts w:ascii="Cambria" w:hAnsi="Cambria" w:cs="Times New Roman"/>
          <w:i/>
          <w:iCs/>
          <w:color w:val="000000"/>
          <w:sz w:val="22"/>
          <w:szCs w:val="22"/>
          <w:lang w:val="nl-NL"/>
        </w:rPr>
        <w:t xml:space="preserve"> the </w:t>
      </w:r>
      <w:proofErr w:type="spellStart"/>
      <w:r>
        <w:rPr>
          <w:rStyle w:val="xa1"/>
          <w:rFonts w:ascii="Cambria" w:hAnsi="Cambria" w:cs="Times New Roman"/>
          <w:i/>
          <w:iCs/>
          <w:color w:val="000000"/>
          <w:sz w:val="22"/>
          <w:szCs w:val="22"/>
          <w:lang w:val="nl-NL"/>
        </w:rPr>
        <w:t>highest</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standards</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controls</w:t>
      </w:r>
      <w:proofErr w:type="spellEnd"/>
      <w:r>
        <w:rPr>
          <w:rStyle w:val="xa1"/>
          <w:rFonts w:ascii="Cambria" w:hAnsi="Cambria" w:cs="Times New Roman"/>
          <w:i/>
          <w:iCs/>
          <w:color w:val="000000"/>
          <w:sz w:val="22"/>
          <w:szCs w:val="22"/>
          <w:lang w:val="nl-NL"/>
        </w:rPr>
        <w:t xml:space="preserve"> on </w:t>
      </w:r>
      <w:proofErr w:type="spellStart"/>
      <w:r>
        <w:rPr>
          <w:rStyle w:val="xa1"/>
          <w:rFonts w:ascii="Cambria" w:hAnsi="Cambria" w:cs="Times New Roman"/>
          <w:i/>
          <w:iCs/>
          <w:color w:val="000000"/>
          <w:sz w:val="22"/>
          <w:szCs w:val="22"/>
          <w:lang w:val="nl-NL"/>
        </w:rPr>
        <w:t>diamond</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imports</w:t>
      </w:r>
      <w:proofErr w:type="spellEnd"/>
      <w:r>
        <w:rPr>
          <w:rStyle w:val="xa1"/>
          <w:rFonts w:ascii="Cambria" w:hAnsi="Cambria" w:cs="Times New Roman"/>
          <w:i/>
          <w:iCs/>
          <w:color w:val="000000"/>
          <w:sz w:val="22"/>
          <w:szCs w:val="22"/>
          <w:lang w:val="nl-NL"/>
        </w:rPr>
        <w:t xml:space="preserve"> </w:t>
      </w:r>
      <w:proofErr w:type="spellStart"/>
      <w:r>
        <w:rPr>
          <w:rStyle w:val="xa1"/>
          <w:rFonts w:ascii="Cambria" w:hAnsi="Cambria" w:cs="Times New Roman"/>
          <w:i/>
          <w:iCs/>
          <w:color w:val="000000"/>
          <w:sz w:val="22"/>
          <w:szCs w:val="22"/>
          <w:lang w:val="nl-NL"/>
        </w:rPr>
        <w:t>and</w:t>
      </w:r>
      <w:proofErr w:type="spellEnd"/>
      <w:r>
        <w:rPr>
          <w:rStyle w:val="xa1"/>
          <w:rFonts w:ascii="Cambria" w:hAnsi="Cambria" w:cs="Times New Roman"/>
          <w:i/>
          <w:iCs/>
          <w:color w:val="000000"/>
          <w:sz w:val="22"/>
          <w:szCs w:val="22"/>
          <w:lang w:val="nl-NL"/>
        </w:rPr>
        <w:t xml:space="preserve"> exports in </w:t>
      </w:r>
      <w:proofErr w:type="spellStart"/>
      <w:r>
        <w:rPr>
          <w:rStyle w:val="xa1"/>
          <w:rFonts w:ascii="Cambria" w:hAnsi="Cambria" w:cs="Times New Roman"/>
          <w:i/>
          <w:iCs/>
          <w:color w:val="000000"/>
          <w:sz w:val="22"/>
          <w:szCs w:val="22"/>
          <w:lang w:val="nl-NL"/>
        </w:rPr>
        <w:t>terms</w:t>
      </w:r>
      <w:proofErr w:type="spellEnd"/>
      <w:r>
        <w:rPr>
          <w:rStyle w:val="xa1"/>
          <w:rFonts w:ascii="Cambria" w:hAnsi="Cambria" w:cs="Times New Roman"/>
          <w:i/>
          <w:iCs/>
          <w:color w:val="000000"/>
          <w:sz w:val="22"/>
          <w:szCs w:val="22"/>
          <w:lang w:val="nl-NL"/>
        </w:rPr>
        <w:t xml:space="preserve"> of (KP) compliance.</w:t>
      </w:r>
    </w:p>
    <w:p w14:paraId="032CDC76" w14:textId="77777777" w:rsidR="007F2159" w:rsidRPr="007F2159" w:rsidRDefault="007F2159" w:rsidP="00667B33">
      <w:pPr>
        <w:rPr>
          <w:rFonts w:cs="Times New Roman"/>
          <w:color w:val="000000"/>
          <w:sz w:val="22"/>
          <w:szCs w:val="22"/>
          <w:lang w:val="nl-BE"/>
        </w:rPr>
      </w:pPr>
    </w:p>
    <w:p w14:paraId="19CC1492" w14:textId="77777777" w:rsidR="00C04C50" w:rsidRPr="007F2159" w:rsidRDefault="00C04C50" w:rsidP="001D4538">
      <w:pPr>
        <w:jc w:val="both"/>
        <w:rPr>
          <w:sz w:val="22"/>
          <w:szCs w:val="22"/>
        </w:rPr>
      </w:pPr>
    </w:p>
    <w:sectPr w:rsidR="00C04C50" w:rsidRPr="007F2159" w:rsidSect="00C04C50">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424DE" w15:done="0"/>
  <w15:commentEx w15:paraId="7C86ECFC" w15:done="0"/>
  <w15:commentEx w15:paraId="293486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F1ACA" w14:textId="77777777" w:rsidR="009D104B" w:rsidRDefault="009D104B" w:rsidP="00C04C50">
      <w:r>
        <w:separator/>
      </w:r>
    </w:p>
  </w:endnote>
  <w:endnote w:type="continuationSeparator" w:id="0">
    <w:p w14:paraId="3782083B" w14:textId="77777777" w:rsidR="009D104B" w:rsidRDefault="009D104B" w:rsidP="00C0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w:altName w:val="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chtearcer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296"/>
    </w:tblGrid>
    <w:tr w:rsidR="009D104B" w14:paraId="2520C14B" w14:textId="77777777" w:rsidTr="00667B33">
      <w:trPr>
        <w:trHeight w:val="97"/>
      </w:trPr>
      <w:tc>
        <w:tcPr>
          <w:tcW w:w="5000" w:type="pct"/>
          <w:shd w:val="clear" w:color="auto" w:fill="8DB3E2" w:themeFill="text2" w:themeFillTint="66"/>
        </w:tcPr>
        <w:p w14:paraId="640B6B50" w14:textId="77777777" w:rsidR="009D104B" w:rsidRDefault="009D104B">
          <w:r>
            <w:rPr>
              <w:rFonts w:ascii="Calibri" w:hAnsi="Calibri"/>
              <w:b/>
              <w:color w:val="FFFFFF" w:themeColor="background1"/>
            </w:rPr>
            <w:fldChar w:fldCharType="begin"/>
          </w:r>
          <w:r>
            <w:rPr>
              <w:rFonts w:ascii="Calibri" w:hAnsi="Calibri"/>
              <w:b/>
              <w:color w:val="FFFFFF" w:themeColor="background1"/>
              <w:sz w:val="24"/>
              <w:szCs w:val="24"/>
            </w:rPr>
            <w:instrText>PAGE   \* MERGEFORMAT</w:instrText>
          </w:r>
          <w:r>
            <w:rPr>
              <w:rFonts w:ascii="Calibri" w:hAnsi="Calibri"/>
              <w:b/>
              <w:color w:val="FFFFFF" w:themeColor="background1"/>
            </w:rPr>
            <w:fldChar w:fldCharType="separate"/>
          </w:r>
          <w:r w:rsidR="00F45449" w:rsidRPr="00F45449">
            <w:rPr>
              <w:rFonts w:ascii="Calibri" w:hAnsi="Calibri"/>
              <w:b/>
              <w:noProof/>
              <w:color w:val="FFFFFF" w:themeColor="background1"/>
            </w:rPr>
            <w:t>2</w:t>
          </w:r>
          <w:r>
            <w:rPr>
              <w:rFonts w:ascii="Calibri" w:hAnsi="Calibri"/>
              <w:b/>
              <w:color w:val="FFFFFF" w:themeColor="background1"/>
            </w:rPr>
            <w:fldChar w:fldCharType="end"/>
          </w:r>
        </w:p>
      </w:tc>
    </w:tr>
  </w:tbl>
  <w:p w14:paraId="74A41CEE" w14:textId="77777777" w:rsidR="009D104B" w:rsidRDefault="009D104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E002" w14:textId="77777777" w:rsidR="009D104B" w:rsidRDefault="009D104B" w:rsidP="00C04C50">
    <w:pPr>
      <w:pStyle w:val="Voettekst"/>
    </w:pPr>
    <w:r>
      <w:tab/>
    </w:r>
    <w:r>
      <w:rPr>
        <w:noProof/>
        <w:lang w:val="en-US"/>
      </w:rPr>
      <w:drawing>
        <wp:inline distT="0" distB="0" distL="0" distR="0" wp14:anchorId="5E0551D8" wp14:editId="0D21AF80">
          <wp:extent cx="5730240" cy="508000"/>
          <wp:effectExtent l="0" t="0" r="1016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08000"/>
                  </a:xfrm>
                  <a:prstGeom prst="rect">
                    <a:avLst/>
                  </a:prstGeom>
                  <a:noFill/>
                  <a:ln>
                    <a:noFill/>
                  </a:ln>
                </pic:spPr>
              </pic:pic>
            </a:graphicData>
          </a:graphic>
        </wp:inline>
      </w:drawing>
    </w:r>
  </w:p>
  <w:p w14:paraId="611B813E" w14:textId="77777777" w:rsidR="009D104B" w:rsidRPr="0099721A" w:rsidRDefault="009D104B" w:rsidP="00C04C50">
    <w:pPr>
      <w:pStyle w:val="Voettekst"/>
      <w:rPr>
        <w:sz w:val="18"/>
        <w:szCs w:val="18"/>
        <w:lang w:val="nl-BE"/>
      </w:rPr>
    </w:pPr>
    <w:r w:rsidRPr="0099721A">
      <w:rPr>
        <w:b/>
        <w:sz w:val="18"/>
        <w:szCs w:val="18"/>
        <w:lang w:val="nl-BE"/>
      </w:rPr>
      <w:t xml:space="preserve">Private Stichting – Antwerp World Diamond Centre (AWDC) </w:t>
    </w:r>
    <w:r w:rsidRPr="00EC6470">
      <w:rPr>
        <w:rFonts w:cs="Calibri"/>
        <w:sz w:val="18"/>
        <w:szCs w:val="18"/>
        <w:lang w:val="nl-BE"/>
      </w:rPr>
      <w:t>● Hoveniersstraat 22, BE-2018 Antwerpen, Belgium</w:t>
    </w:r>
    <w:r w:rsidRPr="00EC6470">
      <w:rPr>
        <w:rFonts w:cs="Calibri"/>
        <w:sz w:val="18"/>
        <w:szCs w:val="18"/>
        <w:lang w:val="nl-BE"/>
      </w:rPr>
      <w:br/>
      <w:t>T +32 3 222 05 11</w:t>
    </w:r>
    <w:r w:rsidRPr="0099721A">
      <w:rPr>
        <w:b/>
        <w:sz w:val="18"/>
        <w:szCs w:val="18"/>
        <w:lang w:val="nl-BE"/>
      </w:rPr>
      <w:t xml:space="preserve"> </w:t>
    </w:r>
    <w:r w:rsidRPr="00EC6470">
      <w:rPr>
        <w:rFonts w:cs="Calibri"/>
        <w:sz w:val="18"/>
        <w:szCs w:val="18"/>
        <w:lang w:val="nl-BE"/>
      </w:rPr>
      <w:t>● F+32 3 222 05 99</w:t>
    </w:r>
    <w:r w:rsidRPr="0099721A">
      <w:rPr>
        <w:b/>
        <w:sz w:val="18"/>
        <w:szCs w:val="18"/>
        <w:lang w:val="nl-BE"/>
      </w:rPr>
      <w:t xml:space="preserve"> </w:t>
    </w:r>
    <w:r w:rsidRPr="00EC6470">
      <w:rPr>
        <w:rFonts w:cs="Calibri"/>
        <w:sz w:val="18"/>
        <w:szCs w:val="18"/>
        <w:lang w:val="nl-BE"/>
      </w:rPr>
      <w:t>● info@awdc.be</w:t>
    </w:r>
    <w:r w:rsidRPr="0099721A">
      <w:rPr>
        <w:b/>
        <w:sz w:val="18"/>
        <w:szCs w:val="18"/>
        <w:lang w:val="nl-BE"/>
      </w:rPr>
      <w:t xml:space="preserve"> </w:t>
    </w:r>
    <w:r w:rsidRPr="00EC6470">
      <w:rPr>
        <w:rFonts w:cs="Calibri"/>
        <w:sz w:val="18"/>
        <w:szCs w:val="18"/>
        <w:lang w:val="nl-BE"/>
      </w:rPr>
      <w:t>● www.awdc.be</w:t>
    </w:r>
    <w:r w:rsidRPr="0099721A">
      <w:rPr>
        <w:b/>
        <w:sz w:val="18"/>
        <w:szCs w:val="18"/>
        <w:lang w:val="nl-BE"/>
      </w:rPr>
      <w:t xml:space="preserve"> </w:t>
    </w:r>
    <w:r w:rsidRPr="00EC6470">
      <w:rPr>
        <w:rFonts w:cs="Calibri"/>
        <w:sz w:val="18"/>
        <w:szCs w:val="18"/>
        <w:lang w:val="nl-BE"/>
      </w:rPr>
      <w:t>● BTW – BE 0885 969 987</w:t>
    </w:r>
  </w:p>
  <w:p w14:paraId="773A2387" w14:textId="77777777" w:rsidR="009D104B" w:rsidRDefault="009D104B" w:rsidP="00C04C50">
    <w:pPr>
      <w:pStyle w:val="Voettekst"/>
      <w:tabs>
        <w:tab w:val="clear" w:pos="4536"/>
        <w:tab w:val="clear" w:pos="9072"/>
        <w:tab w:val="left" w:pos="228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E42C" w14:textId="77777777" w:rsidR="009D104B" w:rsidRDefault="009D104B" w:rsidP="00C04C50">
      <w:r>
        <w:separator/>
      </w:r>
    </w:p>
  </w:footnote>
  <w:footnote w:type="continuationSeparator" w:id="0">
    <w:p w14:paraId="671CE3B9" w14:textId="77777777" w:rsidR="009D104B" w:rsidRDefault="009D104B" w:rsidP="00C04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chtearcering-accent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296"/>
    </w:tblGrid>
    <w:tr w:rsidR="009D104B" w14:paraId="6161DBC3" w14:textId="77777777" w:rsidTr="00667B33">
      <w:trPr>
        <w:trHeight w:val="97"/>
      </w:trPr>
      <w:tc>
        <w:tcPr>
          <w:tcW w:w="9270" w:type="dxa"/>
          <w:shd w:val="clear" w:color="auto" w:fill="8DB3E2" w:themeFill="text2" w:themeFillTint="66"/>
        </w:tcPr>
        <w:p w14:paraId="489A4550" w14:textId="77777777" w:rsidR="009D104B" w:rsidRDefault="009D104B">
          <w:r>
            <w:rPr>
              <w:rFonts w:ascii="Calibri" w:hAnsi="Calibri"/>
              <w:b/>
              <w:color w:val="FFFFFF" w:themeColor="background1"/>
            </w:rPr>
            <w:fldChar w:fldCharType="begin"/>
          </w:r>
          <w:r>
            <w:rPr>
              <w:rFonts w:ascii="Calibri" w:hAnsi="Calibri"/>
              <w:b/>
              <w:color w:val="FFFFFF" w:themeColor="background1"/>
              <w:sz w:val="24"/>
              <w:szCs w:val="24"/>
            </w:rPr>
            <w:instrText>PAGE   \* MERGEFORMAT</w:instrText>
          </w:r>
          <w:r>
            <w:rPr>
              <w:rFonts w:ascii="Calibri" w:hAnsi="Calibri"/>
              <w:b/>
              <w:color w:val="FFFFFF" w:themeColor="background1"/>
            </w:rPr>
            <w:fldChar w:fldCharType="separate"/>
          </w:r>
          <w:r w:rsidR="00F45449" w:rsidRPr="00F45449">
            <w:rPr>
              <w:rFonts w:ascii="Calibri" w:hAnsi="Calibri"/>
              <w:b/>
              <w:noProof/>
              <w:color w:val="FFFFFF" w:themeColor="background1"/>
            </w:rPr>
            <w:t>2</w:t>
          </w:r>
          <w:r>
            <w:rPr>
              <w:rFonts w:ascii="Calibri" w:hAnsi="Calibri"/>
              <w:b/>
              <w:color w:val="FFFFFF" w:themeColor="background1"/>
            </w:rPr>
            <w:fldChar w:fldCharType="end"/>
          </w:r>
        </w:p>
      </w:tc>
    </w:tr>
  </w:tbl>
  <w:p w14:paraId="0238AF8B" w14:textId="77777777" w:rsidR="009D104B" w:rsidRDefault="009D104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7A45" w14:textId="77777777" w:rsidR="009D104B" w:rsidRPr="00C04C50" w:rsidRDefault="009D104B" w:rsidP="00C04C50">
    <w:pPr>
      <w:pStyle w:val="Koptekst"/>
    </w:pPr>
    <w:r>
      <w:rPr>
        <w:noProof/>
        <w:lang w:val="en-US"/>
      </w:rPr>
      <w:drawing>
        <wp:inline distT="0" distB="0" distL="0" distR="0" wp14:anchorId="56FB869E" wp14:editId="0A684AAC">
          <wp:extent cx="731520" cy="721360"/>
          <wp:effectExtent l="0" t="0" r="508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a Basselier">
    <w15:presenceInfo w15:providerId="None" w15:userId="Karla Bassel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nl-NL" w:vendorID="64" w:dllVersion="131078" w:nlCheck="1" w:checkStyle="0"/>
  <w:activeWritingStyle w:appName="MSWord" w:lang="en-US" w:vendorID="64" w:dllVersion="131078" w:nlCheck="1" w:checkStyle="1"/>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AE"/>
    <w:rsid w:val="000849C7"/>
    <w:rsid w:val="000C0745"/>
    <w:rsid w:val="000F5BAC"/>
    <w:rsid w:val="001D4538"/>
    <w:rsid w:val="00206BE0"/>
    <w:rsid w:val="002F1CDD"/>
    <w:rsid w:val="002F2FC6"/>
    <w:rsid w:val="002F412D"/>
    <w:rsid w:val="003778C0"/>
    <w:rsid w:val="003B2AF5"/>
    <w:rsid w:val="00472E8F"/>
    <w:rsid w:val="004E6736"/>
    <w:rsid w:val="00667B33"/>
    <w:rsid w:val="007F2159"/>
    <w:rsid w:val="00814958"/>
    <w:rsid w:val="00931E59"/>
    <w:rsid w:val="009D104B"/>
    <w:rsid w:val="00A038AD"/>
    <w:rsid w:val="00AD54B0"/>
    <w:rsid w:val="00B441B1"/>
    <w:rsid w:val="00C04C50"/>
    <w:rsid w:val="00C32EAE"/>
    <w:rsid w:val="00DC36B5"/>
    <w:rsid w:val="00F3196F"/>
    <w:rsid w:val="00F45449"/>
    <w:rsid w:val="00F66EAC"/>
    <w:rsid w:val="00FC2FE4"/>
    <w:rsid w:val="00FF0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3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04C50"/>
    <w:pPr>
      <w:tabs>
        <w:tab w:val="center" w:pos="4536"/>
        <w:tab w:val="right" w:pos="9072"/>
      </w:tabs>
    </w:pPr>
  </w:style>
  <w:style w:type="character" w:customStyle="1" w:styleId="KoptekstTeken">
    <w:name w:val="Koptekst Teken"/>
    <w:basedOn w:val="Standaardalinea-lettertype"/>
    <w:link w:val="Koptekst"/>
    <w:uiPriority w:val="99"/>
    <w:rsid w:val="00C04C50"/>
  </w:style>
  <w:style w:type="paragraph" w:styleId="Voettekst">
    <w:name w:val="footer"/>
    <w:basedOn w:val="Normaal"/>
    <w:link w:val="VoettekstTeken"/>
    <w:uiPriority w:val="99"/>
    <w:unhideWhenUsed/>
    <w:rsid w:val="00C04C50"/>
    <w:pPr>
      <w:tabs>
        <w:tab w:val="center" w:pos="4536"/>
        <w:tab w:val="right" w:pos="9072"/>
      </w:tabs>
    </w:pPr>
  </w:style>
  <w:style w:type="character" w:customStyle="1" w:styleId="VoettekstTeken">
    <w:name w:val="Voettekst Teken"/>
    <w:basedOn w:val="Standaardalinea-lettertype"/>
    <w:link w:val="Voettekst"/>
    <w:uiPriority w:val="99"/>
    <w:rsid w:val="00C04C50"/>
  </w:style>
  <w:style w:type="table" w:styleId="Lichtearcering-accent1">
    <w:name w:val="Light Shading Accent 1"/>
    <w:basedOn w:val="Standaardtabel"/>
    <w:uiPriority w:val="60"/>
    <w:rsid w:val="00C04C50"/>
    <w:rPr>
      <w:color w:val="365F91" w:themeColor="accent1" w:themeShade="BF"/>
      <w:sz w:val="22"/>
      <w:szCs w:val="22"/>
      <w:lang w:val="nl-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Normaal"/>
    <w:link w:val="BallontekstTeken"/>
    <w:uiPriority w:val="99"/>
    <w:semiHidden/>
    <w:unhideWhenUsed/>
    <w:rsid w:val="00C04C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4C5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F1CDD"/>
    <w:rPr>
      <w:sz w:val="18"/>
      <w:szCs w:val="18"/>
    </w:rPr>
  </w:style>
  <w:style w:type="paragraph" w:styleId="Tekstopmerking">
    <w:name w:val="annotation text"/>
    <w:basedOn w:val="Normaal"/>
    <w:link w:val="TekstopmerkingTeken"/>
    <w:uiPriority w:val="99"/>
    <w:semiHidden/>
    <w:unhideWhenUsed/>
    <w:rsid w:val="002F1CDD"/>
  </w:style>
  <w:style w:type="character" w:customStyle="1" w:styleId="TekstopmerkingTeken">
    <w:name w:val="Tekst opmerking Teken"/>
    <w:basedOn w:val="Standaardalinea-lettertype"/>
    <w:link w:val="Tekstopmerking"/>
    <w:uiPriority w:val="99"/>
    <w:semiHidden/>
    <w:rsid w:val="002F1CDD"/>
  </w:style>
  <w:style w:type="paragraph" w:styleId="Onderwerpvanopmerking">
    <w:name w:val="annotation subject"/>
    <w:basedOn w:val="Tekstopmerking"/>
    <w:next w:val="Tekstopmerking"/>
    <w:link w:val="OnderwerpvanopmerkingTeken"/>
    <w:uiPriority w:val="99"/>
    <w:semiHidden/>
    <w:unhideWhenUsed/>
    <w:rsid w:val="002F1CDD"/>
    <w:rPr>
      <w:b/>
      <w:bCs/>
      <w:sz w:val="20"/>
      <w:szCs w:val="20"/>
    </w:rPr>
  </w:style>
  <w:style w:type="character" w:customStyle="1" w:styleId="OnderwerpvanopmerkingTeken">
    <w:name w:val="Onderwerp van opmerking Teken"/>
    <w:basedOn w:val="TekstopmerkingTeken"/>
    <w:link w:val="Onderwerpvanopmerking"/>
    <w:uiPriority w:val="99"/>
    <w:semiHidden/>
    <w:rsid w:val="002F1CDD"/>
    <w:rPr>
      <w:b/>
      <w:bCs/>
      <w:sz w:val="20"/>
      <w:szCs w:val="20"/>
    </w:rPr>
  </w:style>
  <w:style w:type="paragraph" w:styleId="Normaalweb">
    <w:name w:val="Normal (Web)"/>
    <w:basedOn w:val="Normaal"/>
    <w:uiPriority w:val="99"/>
    <w:semiHidden/>
    <w:unhideWhenUsed/>
    <w:rsid w:val="00DC36B5"/>
    <w:pPr>
      <w:spacing w:before="100" w:beforeAutospacing="1" w:after="100" w:afterAutospacing="1"/>
    </w:pPr>
    <w:rPr>
      <w:rFonts w:ascii="Times" w:hAnsi="Times" w:cs="Times New Roman"/>
      <w:sz w:val="20"/>
      <w:szCs w:val="20"/>
      <w:lang w:val="nl-BE"/>
    </w:rPr>
  </w:style>
  <w:style w:type="character" w:customStyle="1" w:styleId="A1">
    <w:name w:val="A1"/>
    <w:uiPriority w:val="99"/>
    <w:rsid w:val="00667B33"/>
    <w:rPr>
      <w:rFonts w:cs="Lucida Sans"/>
      <w:color w:val="000000"/>
      <w:sz w:val="23"/>
      <w:szCs w:val="23"/>
    </w:rPr>
  </w:style>
  <w:style w:type="paragraph" w:customStyle="1" w:styleId="xmsonormal">
    <w:name w:val="x_msonormal"/>
    <w:basedOn w:val="Normaal"/>
    <w:rsid w:val="00FF0B77"/>
    <w:pPr>
      <w:spacing w:before="100" w:beforeAutospacing="1" w:after="100" w:afterAutospacing="1"/>
    </w:pPr>
    <w:rPr>
      <w:rFonts w:ascii="Times" w:hAnsi="Times"/>
      <w:sz w:val="20"/>
      <w:szCs w:val="20"/>
      <w:lang w:val="nl-BE"/>
    </w:rPr>
  </w:style>
  <w:style w:type="character" w:customStyle="1" w:styleId="apple-converted-space">
    <w:name w:val="apple-converted-space"/>
    <w:basedOn w:val="Standaardalinea-lettertype"/>
    <w:rsid w:val="00FF0B77"/>
  </w:style>
  <w:style w:type="character" w:customStyle="1" w:styleId="xa1">
    <w:name w:val="x_a1"/>
    <w:basedOn w:val="Standaardalinea-lettertype"/>
    <w:rsid w:val="00FF0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04C50"/>
    <w:pPr>
      <w:tabs>
        <w:tab w:val="center" w:pos="4536"/>
        <w:tab w:val="right" w:pos="9072"/>
      </w:tabs>
    </w:pPr>
  </w:style>
  <w:style w:type="character" w:customStyle="1" w:styleId="KoptekstTeken">
    <w:name w:val="Koptekst Teken"/>
    <w:basedOn w:val="Standaardalinea-lettertype"/>
    <w:link w:val="Koptekst"/>
    <w:uiPriority w:val="99"/>
    <w:rsid w:val="00C04C50"/>
  </w:style>
  <w:style w:type="paragraph" w:styleId="Voettekst">
    <w:name w:val="footer"/>
    <w:basedOn w:val="Normaal"/>
    <w:link w:val="VoettekstTeken"/>
    <w:uiPriority w:val="99"/>
    <w:unhideWhenUsed/>
    <w:rsid w:val="00C04C50"/>
    <w:pPr>
      <w:tabs>
        <w:tab w:val="center" w:pos="4536"/>
        <w:tab w:val="right" w:pos="9072"/>
      </w:tabs>
    </w:pPr>
  </w:style>
  <w:style w:type="character" w:customStyle="1" w:styleId="VoettekstTeken">
    <w:name w:val="Voettekst Teken"/>
    <w:basedOn w:val="Standaardalinea-lettertype"/>
    <w:link w:val="Voettekst"/>
    <w:uiPriority w:val="99"/>
    <w:rsid w:val="00C04C50"/>
  </w:style>
  <w:style w:type="table" w:styleId="Lichtearcering-accent1">
    <w:name w:val="Light Shading Accent 1"/>
    <w:basedOn w:val="Standaardtabel"/>
    <w:uiPriority w:val="60"/>
    <w:rsid w:val="00C04C50"/>
    <w:rPr>
      <w:color w:val="365F91" w:themeColor="accent1" w:themeShade="BF"/>
      <w:sz w:val="22"/>
      <w:szCs w:val="22"/>
      <w:lang w:val="nl-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Normaal"/>
    <w:link w:val="BallontekstTeken"/>
    <w:uiPriority w:val="99"/>
    <w:semiHidden/>
    <w:unhideWhenUsed/>
    <w:rsid w:val="00C04C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4C50"/>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F1CDD"/>
    <w:rPr>
      <w:sz w:val="18"/>
      <w:szCs w:val="18"/>
    </w:rPr>
  </w:style>
  <w:style w:type="paragraph" w:styleId="Tekstopmerking">
    <w:name w:val="annotation text"/>
    <w:basedOn w:val="Normaal"/>
    <w:link w:val="TekstopmerkingTeken"/>
    <w:uiPriority w:val="99"/>
    <w:semiHidden/>
    <w:unhideWhenUsed/>
    <w:rsid w:val="002F1CDD"/>
  </w:style>
  <w:style w:type="character" w:customStyle="1" w:styleId="TekstopmerkingTeken">
    <w:name w:val="Tekst opmerking Teken"/>
    <w:basedOn w:val="Standaardalinea-lettertype"/>
    <w:link w:val="Tekstopmerking"/>
    <w:uiPriority w:val="99"/>
    <w:semiHidden/>
    <w:rsid w:val="002F1CDD"/>
  </w:style>
  <w:style w:type="paragraph" w:styleId="Onderwerpvanopmerking">
    <w:name w:val="annotation subject"/>
    <w:basedOn w:val="Tekstopmerking"/>
    <w:next w:val="Tekstopmerking"/>
    <w:link w:val="OnderwerpvanopmerkingTeken"/>
    <w:uiPriority w:val="99"/>
    <w:semiHidden/>
    <w:unhideWhenUsed/>
    <w:rsid w:val="002F1CDD"/>
    <w:rPr>
      <w:b/>
      <w:bCs/>
      <w:sz w:val="20"/>
      <w:szCs w:val="20"/>
    </w:rPr>
  </w:style>
  <w:style w:type="character" w:customStyle="1" w:styleId="OnderwerpvanopmerkingTeken">
    <w:name w:val="Onderwerp van opmerking Teken"/>
    <w:basedOn w:val="TekstopmerkingTeken"/>
    <w:link w:val="Onderwerpvanopmerking"/>
    <w:uiPriority w:val="99"/>
    <w:semiHidden/>
    <w:rsid w:val="002F1CDD"/>
    <w:rPr>
      <w:b/>
      <w:bCs/>
      <w:sz w:val="20"/>
      <w:szCs w:val="20"/>
    </w:rPr>
  </w:style>
  <w:style w:type="paragraph" w:styleId="Normaalweb">
    <w:name w:val="Normal (Web)"/>
    <w:basedOn w:val="Normaal"/>
    <w:uiPriority w:val="99"/>
    <w:semiHidden/>
    <w:unhideWhenUsed/>
    <w:rsid w:val="00DC36B5"/>
    <w:pPr>
      <w:spacing w:before="100" w:beforeAutospacing="1" w:after="100" w:afterAutospacing="1"/>
    </w:pPr>
    <w:rPr>
      <w:rFonts w:ascii="Times" w:hAnsi="Times" w:cs="Times New Roman"/>
      <w:sz w:val="20"/>
      <w:szCs w:val="20"/>
      <w:lang w:val="nl-BE"/>
    </w:rPr>
  </w:style>
  <w:style w:type="character" w:customStyle="1" w:styleId="A1">
    <w:name w:val="A1"/>
    <w:uiPriority w:val="99"/>
    <w:rsid w:val="00667B33"/>
    <w:rPr>
      <w:rFonts w:cs="Lucida Sans"/>
      <w:color w:val="000000"/>
      <w:sz w:val="23"/>
      <w:szCs w:val="23"/>
    </w:rPr>
  </w:style>
  <w:style w:type="paragraph" w:customStyle="1" w:styleId="xmsonormal">
    <w:name w:val="x_msonormal"/>
    <w:basedOn w:val="Normaal"/>
    <w:rsid w:val="00FF0B77"/>
    <w:pPr>
      <w:spacing w:before="100" w:beforeAutospacing="1" w:after="100" w:afterAutospacing="1"/>
    </w:pPr>
    <w:rPr>
      <w:rFonts w:ascii="Times" w:hAnsi="Times"/>
      <w:sz w:val="20"/>
      <w:szCs w:val="20"/>
      <w:lang w:val="nl-BE"/>
    </w:rPr>
  </w:style>
  <w:style w:type="character" w:customStyle="1" w:styleId="apple-converted-space">
    <w:name w:val="apple-converted-space"/>
    <w:basedOn w:val="Standaardalinea-lettertype"/>
    <w:rsid w:val="00FF0B77"/>
  </w:style>
  <w:style w:type="character" w:customStyle="1" w:styleId="xa1">
    <w:name w:val="x_a1"/>
    <w:basedOn w:val="Standaardalinea-lettertype"/>
    <w:rsid w:val="00F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033">
      <w:bodyDiv w:val="1"/>
      <w:marLeft w:val="0"/>
      <w:marRight w:val="0"/>
      <w:marTop w:val="0"/>
      <w:marBottom w:val="0"/>
      <w:divBdr>
        <w:top w:val="none" w:sz="0" w:space="0" w:color="auto"/>
        <w:left w:val="none" w:sz="0" w:space="0" w:color="auto"/>
        <w:bottom w:val="none" w:sz="0" w:space="0" w:color="auto"/>
        <w:right w:val="none" w:sz="0" w:space="0" w:color="auto"/>
      </w:divBdr>
    </w:div>
    <w:div w:id="369304674">
      <w:bodyDiv w:val="1"/>
      <w:marLeft w:val="0"/>
      <w:marRight w:val="0"/>
      <w:marTop w:val="0"/>
      <w:marBottom w:val="0"/>
      <w:divBdr>
        <w:top w:val="none" w:sz="0" w:space="0" w:color="auto"/>
        <w:left w:val="none" w:sz="0" w:space="0" w:color="auto"/>
        <w:bottom w:val="none" w:sz="0" w:space="0" w:color="auto"/>
        <w:right w:val="none" w:sz="0" w:space="0" w:color="auto"/>
      </w:divBdr>
    </w:div>
    <w:div w:id="1096830277">
      <w:bodyDiv w:val="1"/>
      <w:marLeft w:val="0"/>
      <w:marRight w:val="0"/>
      <w:marTop w:val="0"/>
      <w:marBottom w:val="0"/>
      <w:divBdr>
        <w:top w:val="none" w:sz="0" w:space="0" w:color="auto"/>
        <w:left w:val="none" w:sz="0" w:space="0" w:color="auto"/>
        <w:bottom w:val="none" w:sz="0" w:space="0" w:color="auto"/>
        <w:right w:val="none" w:sz="0" w:space="0" w:color="auto"/>
      </w:divBdr>
      <w:divsChild>
        <w:div w:id="634260839">
          <w:marLeft w:val="0"/>
          <w:marRight w:val="0"/>
          <w:marTop w:val="0"/>
          <w:marBottom w:val="0"/>
          <w:divBdr>
            <w:top w:val="none" w:sz="0" w:space="0" w:color="auto"/>
            <w:left w:val="none" w:sz="0" w:space="0" w:color="auto"/>
            <w:bottom w:val="none" w:sz="0" w:space="0" w:color="auto"/>
            <w:right w:val="none" w:sz="0" w:space="0" w:color="auto"/>
          </w:divBdr>
          <w:divsChild>
            <w:div w:id="1296792836">
              <w:marLeft w:val="0"/>
              <w:marRight w:val="0"/>
              <w:marTop w:val="0"/>
              <w:marBottom w:val="0"/>
              <w:divBdr>
                <w:top w:val="none" w:sz="0" w:space="0" w:color="auto"/>
                <w:left w:val="none" w:sz="0" w:space="0" w:color="auto"/>
                <w:bottom w:val="none" w:sz="0" w:space="0" w:color="auto"/>
                <w:right w:val="none" w:sz="0" w:space="0" w:color="auto"/>
              </w:divBdr>
              <w:divsChild>
                <w:div w:id="18311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C57F-EEB4-A945-9A0C-F4336B6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AWDC</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Donckier</dc:creator>
  <cp:keywords/>
  <dc:description/>
  <cp:lastModifiedBy>Karen Rentmeesters</cp:lastModifiedBy>
  <cp:revision>2</cp:revision>
  <dcterms:created xsi:type="dcterms:W3CDTF">2015-09-29T19:35:00Z</dcterms:created>
  <dcterms:modified xsi:type="dcterms:W3CDTF">2015-09-29T19:35:00Z</dcterms:modified>
</cp:coreProperties>
</file>