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7"/>
        <w:ind w:left="141" w:right="0" w:firstLine="0"/>
        <w:jc w:val="left"/>
        <w:rPr>
          <w:sz w:val="16"/>
        </w:rPr>
      </w:pPr>
      <w:r>
        <w:rPr>
          <w:color w:val="FF0000"/>
          <w:sz w:val="16"/>
        </w:rPr>
        <w:t>[ADD</w:t>
      </w:r>
      <w:r>
        <w:rPr>
          <w:color w:val="FF0000"/>
          <w:spacing w:val="-6"/>
          <w:sz w:val="16"/>
        </w:rPr>
        <w:t> </w:t>
      </w:r>
      <w:r>
        <w:rPr>
          <w:color w:val="FF0000"/>
          <w:sz w:val="16"/>
        </w:rPr>
        <w:t>THIS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DOCUMENT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TO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THE</w:t>
      </w:r>
      <w:r>
        <w:rPr>
          <w:color w:val="FF0000"/>
          <w:spacing w:val="-6"/>
          <w:sz w:val="16"/>
        </w:rPr>
        <w:t> </w:t>
      </w:r>
      <w:r>
        <w:rPr>
          <w:color w:val="FF0000"/>
          <w:sz w:val="16"/>
        </w:rPr>
        <w:t>KYC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FILE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OF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EVERY</w:t>
      </w:r>
      <w:r>
        <w:rPr>
          <w:color w:val="FF0000"/>
          <w:spacing w:val="-4"/>
          <w:sz w:val="16"/>
        </w:rPr>
        <w:t> </w:t>
      </w:r>
      <w:r>
        <w:rPr>
          <w:color w:val="FF0000"/>
          <w:spacing w:val="-2"/>
          <w:sz w:val="16"/>
        </w:rPr>
        <w:t>CLIENT]</w:t>
      </w:r>
    </w:p>
    <w:p>
      <w:pPr>
        <w:spacing w:before="177"/>
        <w:ind w:left="141" w:right="0" w:firstLine="0"/>
        <w:jc w:val="left"/>
        <w:rPr>
          <w:sz w:val="22"/>
        </w:rPr>
      </w:pPr>
      <w:r>
        <w:rPr>
          <w:sz w:val="22"/>
        </w:rPr>
        <w:t>NAME</w:t>
      </w:r>
      <w:r>
        <w:rPr>
          <w:spacing w:val="-12"/>
          <w:sz w:val="22"/>
        </w:rPr>
        <w:t> </w:t>
      </w:r>
      <w:r>
        <w:rPr>
          <w:sz w:val="22"/>
        </w:rPr>
        <w:t>CLIENT: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…………….</w:t>
      </w:r>
    </w:p>
    <w:p>
      <w:pPr>
        <w:pStyle w:val="BodyText"/>
        <w:rPr>
          <w:i w:val="0"/>
          <w:sz w:val="22"/>
        </w:rPr>
      </w:pPr>
    </w:p>
    <w:p>
      <w:pPr>
        <w:pStyle w:val="BodyText"/>
        <w:spacing w:before="94"/>
        <w:rPr>
          <w:i w:val="0"/>
          <w:sz w:val="22"/>
        </w:rPr>
      </w:pPr>
    </w:p>
    <w:p>
      <w:pPr>
        <w:pStyle w:val="Heading1"/>
        <w:numPr>
          <w:ilvl w:val="0"/>
          <w:numId w:val="1"/>
        </w:numPr>
        <w:tabs>
          <w:tab w:pos="1221" w:val="left" w:leader="none"/>
        </w:tabs>
        <w:spacing w:line="252" w:lineRule="auto" w:before="0" w:after="0"/>
        <w:ind w:left="1221" w:right="185" w:hanging="360"/>
        <w:jc w:val="left"/>
      </w:pPr>
      <w:r>
        <w:rPr/>
        <w:t>THE</w:t>
      </w:r>
      <w:r>
        <w:rPr>
          <w:spacing w:val="-11"/>
        </w:rPr>
        <w:t> </w:t>
      </w:r>
      <w:r>
        <w:rPr/>
        <w:t>CLIENT</w:t>
      </w:r>
      <w:r>
        <w:rPr>
          <w:spacing w:val="-10"/>
        </w:rPr>
        <w:t> </w:t>
      </w:r>
      <w:r>
        <w:rPr/>
        <w:t>PROVIDED</w:t>
      </w:r>
      <w:r>
        <w:rPr>
          <w:spacing w:val="-9"/>
        </w:rPr>
        <w:t> </w:t>
      </w:r>
      <w:r>
        <w:rPr/>
        <w:t>ALL</w:t>
      </w:r>
      <w:r>
        <w:rPr>
          <w:spacing w:val="-9"/>
        </w:rPr>
        <w:t> </w:t>
      </w:r>
      <w:r>
        <w:rPr/>
        <w:t>KYC</w:t>
      </w:r>
      <w:hyperlink w:history="true" w:anchor="_bookmark0">
        <w:r>
          <w:rPr>
            <w:vertAlign w:val="superscript"/>
          </w:rPr>
          <w:t>1</w:t>
        </w:r>
      </w:hyperlink>
      <w:r>
        <w:rPr>
          <w:spacing w:val="-10"/>
          <w:vertAlign w:val="baseline"/>
        </w:rPr>
        <w:t> </w:t>
      </w:r>
      <w:r>
        <w:rPr>
          <w:vertAlign w:val="baseline"/>
        </w:rPr>
        <w:t>INFORMATION</w:t>
      </w:r>
      <w:r>
        <w:rPr>
          <w:spacing w:val="-11"/>
          <w:vertAlign w:val="baseline"/>
        </w:rPr>
        <w:t> </w:t>
      </w:r>
      <w:r>
        <w:rPr>
          <w:vertAlign w:val="baseline"/>
        </w:rPr>
        <w:t>AND</w:t>
      </w:r>
      <w:r>
        <w:rPr>
          <w:spacing w:val="-10"/>
          <w:vertAlign w:val="baseline"/>
        </w:rPr>
        <w:t> </w:t>
      </w:r>
      <w:r>
        <w:rPr>
          <w:vertAlign w:val="baseline"/>
        </w:rPr>
        <w:t>IDENTIFICATION</w:t>
      </w:r>
      <w:r>
        <w:rPr>
          <w:spacing w:val="-9"/>
          <w:vertAlign w:val="baseline"/>
        </w:rPr>
        <w:t> </w:t>
      </w:r>
      <w:r>
        <w:rPr>
          <w:vertAlign w:val="baseline"/>
        </w:rPr>
        <w:t>DOCUMENTS</w:t>
      </w:r>
      <w:r>
        <w:rPr>
          <w:spacing w:val="-11"/>
          <w:vertAlign w:val="baseline"/>
        </w:rPr>
        <w:t> </w:t>
      </w:r>
      <w:r>
        <w:rPr>
          <w:vertAlign w:val="baseline"/>
        </w:rPr>
        <w:t>OF HIMSELF/HIS COMPANY (BYLAWS, IDENTITY CARDS, NAMES UBO’S</w:t>
      </w:r>
      <w:hyperlink w:history="true" w:anchor="_bookmark1">
        <w:r>
          <w:rPr>
            <w:vertAlign w:val="superscript"/>
          </w:rPr>
          <w:t>2</w:t>
        </w:r>
      </w:hyperlink>
      <w:r>
        <w:rPr>
          <w:vertAlign w:val="baseline"/>
        </w:rPr>
        <w:t> , ..) AND</w:t>
      </w:r>
    </w:p>
    <w:p>
      <w:pPr>
        <w:spacing w:before="8"/>
        <w:ind w:left="1221" w:right="0" w:firstLine="0"/>
        <w:jc w:val="left"/>
        <w:rPr>
          <w:b/>
          <w:sz w:val="22"/>
        </w:rPr>
      </w:pPr>
      <w:r>
        <w:rPr>
          <w:b/>
          <w:sz w:val="22"/>
        </w:rPr>
        <w:t>ANSWERED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RISK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ASSESSMENT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RELATED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QUESTIONS</w:t>
      </w:r>
      <w:hyperlink w:history="true" w:anchor="_bookmark2">
        <w:r>
          <w:rPr>
            <w:b/>
            <w:spacing w:val="-2"/>
            <w:sz w:val="22"/>
            <w:vertAlign w:val="superscript"/>
          </w:rPr>
          <w:t>3</w:t>
        </w:r>
      </w:hyperlink>
      <w:r>
        <w:rPr>
          <w:b/>
          <w:spacing w:val="-2"/>
          <w:sz w:val="22"/>
          <w:vertAlign w:val="baseline"/>
        </w:rPr>
        <w:t>:</w:t>
      </w:r>
    </w:p>
    <w:p>
      <w:pPr>
        <w:pStyle w:val="BodyText"/>
        <w:spacing w:before="43"/>
        <w:rPr>
          <w:b/>
          <w:i w:val="0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928" w:val="left" w:leader="none"/>
        </w:tabs>
        <w:spacing w:line="240" w:lineRule="auto" w:before="0" w:after="0"/>
        <w:ind w:left="1928" w:right="0" w:hanging="359"/>
        <w:jc w:val="left"/>
        <w:rPr>
          <w:sz w:val="22"/>
        </w:rPr>
      </w:pPr>
      <w:r>
        <w:rPr>
          <w:spacing w:val="-5"/>
          <w:sz w:val="22"/>
        </w:rPr>
        <w:t>YES</w:t>
      </w:r>
    </w:p>
    <w:p>
      <w:pPr>
        <w:pStyle w:val="ListParagraph"/>
        <w:numPr>
          <w:ilvl w:val="1"/>
          <w:numId w:val="1"/>
        </w:numPr>
        <w:tabs>
          <w:tab w:pos="1928" w:val="left" w:leader="none"/>
          <w:tab w:pos="3897" w:val="left" w:leader="dot"/>
        </w:tabs>
        <w:spacing w:line="240" w:lineRule="auto" w:before="15" w:after="0"/>
        <w:ind w:left="1928" w:right="0" w:hanging="359"/>
        <w:jc w:val="left"/>
        <w:rPr>
          <w:i/>
          <w:sz w:val="22"/>
        </w:rPr>
      </w:pPr>
      <w:r>
        <w:rPr>
          <w:spacing w:val="-5"/>
          <w:sz w:val="22"/>
        </w:rPr>
        <w:t>NO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[</w:t>
      </w:r>
      <w:r>
        <w:rPr>
          <w:i/>
          <w:spacing w:val="-2"/>
          <w:sz w:val="22"/>
        </w:rPr>
        <w:t>EXPLAIN]</w:t>
      </w:r>
    </w:p>
    <w:p>
      <w:pPr>
        <w:pStyle w:val="BodyText"/>
        <w:rPr>
          <w:sz w:val="22"/>
        </w:rPr>
      </w:pPr>
    </w:p>
    <w:p>
      <w:pPr>
        <w:pStyle w:val="BodyText"/>
        <w:spacing w:before="57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1221" w:val="left" w:leader="none"/>
        </w:tabs>
        <w:spacing w:line="252" w:lineRule="auto" w:before="0" w:after="0"/>
        <w:ind w:left="1221" w:right="1207" w:hanging="360"/>
        <w:jc w:val="left"/>
      </w:pPr>
      <w:r>
        <w:rPr/>
        <w:t>AFTER</w:t>
      </w:r>
      <w:r>
        <w:rPr>
          <w:spacing w:val="-8"/>
        </w:rPr>
        <w:t> </w:t>
      </w:r>
      <w:r>
        <w:rPr/>
        <w:t>ANALYSING</w:t>
      </w:r>
      <w:r>
        <w:rPr>
          <w:spacing w:val="-11"/>
        </w:rPr>
        <w:t> </w:t>
      </w:r>
      <w:r>
        <w:rPr/>
        <w:t>ALL</w:t>
      </w:r>
      <w:r>
        <w:rPr>
          <w:spacing w:val="-9"/>
        </w:rPr>
        <w:t> </w:t>
      </w:r>
      <w:r>
        <w:rPr/>
        <w:t>RECEIVED</w:t>
      </w:r>
      <w:r>
        <w:rPr>
          <w:spacing w:val="-11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PERFORMING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RISK ASSESSMENT</w:t>
      </w:r>
      <w:hyperlink w:history="true" w:anchor="_bookmark3">
        <w:r>
          <w:rPr>
            <w:vertAlign w:val="superscript"/>
          </w:rPr>
          <w:t>4</w:t>
        </w:r>
      </w:hyperlink>
      <w:r>
        <w:rPr>
          <w:vertAlign w:val="baseline"/>
        </w:rPr>
        <w:t> ON THE CLIENT:</w:t>
      </w:r>
    </w:p>
    <w:p>
      <w:pPr>
        <w:pStyle w:val="BodyText"/>
        <w:spacing w:before="29"/>
        <w:rPr>
          <w:b/>
          <w:i w:val="0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994" w:val="left" w:leader="none"/>
        </w:tabs>
        <w:spacing w:line="240" w:lineRule="auto" w:before="0" w:after="0"/>
        <w:ind w:left="1994" w:right="0" w:hanging="360"/>
        <w:jc w:val="left"/>
        <w:rPr>
          <w:sz w:val="22"/>
        </w:rPr>
      </w:pP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RISKS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IDENTIFIED</w:t>
      </w:r>
    </w:p>
    <w:p>
      <w:pPr>
        <w:pStyle w:val="ListParagraph"/>
        <w:numPr>
          <w:ilvl w:val="1"/>
          <w:numId w:val="1"/>
        </w:numPr>
        <w:tabs>
          <w:tab w:pos="1994" w:val="left" w:leader="none"/>
          <w:tab w:pos="6727" w:val="right" w:leader="dot"/>
        </w:tabs>
        <w:spacing w:line="240" w:lineRule="auto" w:before="15" w:after="0"/>
        <w:ind w:left="1994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FOLLOWING</w:t>
      </w:r>
      <w:r>
        <w:rPr>
          <w:spacing w:val="-10"/>
          <w:sz w:val="22"/>
        </w:rPr>
        <w:t> </w:t>
      </w:r>
      <w:r>
        <w:rPr>
          <w:sz w:val="22"/>
        </w:rPr>
        <w:t>RISKS</w:t>
      </w:r>
      <w:r>
        <w:rPr>
          <w:spacing w:val="-7"/>
          <w:sz w:val="22"/>
        </w:rPr>
        <w:t> </w:t>
      </w:r>
      <w:r>
        <w:rPr>
          <w:sz w:val="22"/>
        </w:rPr>
        <w:t>WERE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IDENTIFIED</w:t>
      </w:r>
      <w:r>
        <w:rPr>
          <w:rFonts w:ascii="Times New Roman" w:hAnsi="Times New Roman"/>
          <w:sz w:val="22"/>
        </w:rPr>
        <w:tab/>
      </w:r>
      <w:hyperlink w:history="true" w:anchor="_bookmark4">
        <w:r>
          <w:rPr>
            <w:spacing w:val="-10"/>
            <w:sz w:val="22"/>
            <w:vertAlign w:val="superscript"/>
          </w:rPr>
          <w:t>5</w:t>
        </w:r>
      </w:hyperlink>
    </w:p>
    <w:p>
      <w:pPr>
        <w:pStyle w:val="Heading1"/>
        <w:numPr>
          <w:ilvl w:val="0"/>
          <w:numId w:val="1"/>
        </w:numPr>
        <w:tabs>
          <w:tab w:pos="1220" w:val="left" w:leader="none"/>
        </w:tabs>
        <w:spacing w:line="240" w:lineRule="auto" w:before="624" w:after="0"/>
        <w:ind w:left="1220" w:right="0" w:hanging="359"/>
        <w:jc w:val="left"/>
      </w:pPr>
      <w:r>
        <w:rPr/>
        <w:t>BASED</w:t>
      </w:r>
      <w:r>
        <w:rPr>
          <w:spacing w:val="-10"/>
        </w:rPr>
        <w:t> </w:t>
      </w:r>
      <w:r>
        <w:rPr/>
        <w:t>ON</w:t>
      </w:r>
      <w:r>
        <w:rPr>
          <w:spacing w:val="-9"/>
        </w:rPr>
        <w:t> </w:t>
      </w:r>
      <w:r>
        <w:rPr/>
        <w:t>ALL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ABOVE,</w:t>
      </w:r>
      <w:r>
        <w:rPr>
          <w:spacing w:val="-7"/>
        </w:rPr>
        <w:t> </w:t>
      </w:r>
      <w:r>
        <w:rPr/>
        <w:t>MY</w:t>
      </w:r>
      <w:r>
        <w:rPr>
          <w:spacing w:val="-7"/>
        </w:rPr>
        <w:t> </w:t>
      </w:r>
      <w:r>
        <w:rPr/>
        <w:t>COMPANY</w:t>
      </w:r>
      <w:r>
        <w:rPr>
          <w:spacing w:val="-9"/>
        </w:rPr>
        <w:t> </w:t>
      </w:r>
      <w:r>
        <w:rPr/>
        <w:t>DECIDES</w:t>
      </w:r>
      <w:r>
        <w:rPr>
          <w:spacing w:val="-9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1"/>
          <w:numId w:val="1"/>
        </w:numPr>
        <w:tabs>
          <w:tab w:pos="1916" w:val="left" w:leader="none"/>
        </w:tabs>
        <w:spacing w:line="240" w:lineRule="auto" w:before="304" w:after="0"/>
        <w:ind w:left="1916" w:right="0" w:hanging="359"/>
        <w:jc w:val="left"/>
        <w:rPr>
          <w:sz w:val="22"/>
        </w:rPr>
      </w:pPr>
      <w:r>
        <w:rPr>
          <w:sz w:val="22"/>
        </w:rPr>
        <w:t>ACCEPT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CLIENT</w:t>
      </w:r>
    </w:p>
    <w:p>
      <w:pPr>
        <w:pStyle w:val="ListParagraph"/>
        <w:numPr>
          <w:ilvl w:val="1"/>
          <w:numId w:val="1"/>
        </w:numPr>
        <w:tabs>
          <w:tab w:pos="1916" w:val="left" w:leader="none"/>
          <w:tab w:pos="4884" w:val="left" w:leader="dot"/>
        </w:tabs>
        <w:spacing w:line="240" w:lineRule="auto" w:before="15" w:after="0"/>
        <w:ind w:left="1916" w:right="0" w:hanging="359"/>
        <w:jc w:val="left"/>
        <w:rPr>
          <w:i/>
          <w:sz w:val="22"/>
        </w:rPr>
      </w:pPr>
      <w:r>
        <w:rPr>
          <w:sz w:val="22"/>
        </w:rPr>
        <w:t>REJECT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CLIENT</w:t>
      </w:r>
      <w:r>
        <w:rPr>
          <w:rFonts w:ascii="Times New Roman" w:hAnsi="Times New Roman"/>
          <w:sz w:val="22"/>
        </w:rPr>
        <w:tab/>
      </w:r>
      <w:r>
        <w:rPr>
          <w:i/>
          <w:sz w:val="22"/>
        </w:rPr>
        <w:t>[MENTION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IF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NOTIFICATION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9"/>
          <w:sz w:val="22"/>
        </w:rPr>
        <w:t> </w:t>
      </w:r>
      <w:r>
        <w:rPr>
          <w:i/>
          <w:spacing w:val="-2"/>
          <w:sz w:val="22"/>
        </w:rPr>
        <w:t>BELGIAN</w:t>
      </w:r>
    </w:p>
    <w:p>
      <w:pPr>
        <w:spacing w:before="14"/>
        <w:ind w:left="1917" w:right="0" w:firstLine="0"/>
        <w:jc w:val="left"/>
        <w:rPr>
          <w:i/>
          <w:sz w:val="22"/>
        </w:rPr>
      </w:pPr>
      <w:r>
        <w:rPr>
          <w:i/>
          <w:sz w:val="22"/>
        </w:rPr>
        <w:t>FIU</w:t>
      </w:r>
      <w:hyperlink w:history="true" w:anchor="_bookmark5">
        <w:r>
          <w:rPr>
            <w:i/>
            <w:sz w:val="22"/>
            <w:vertAlign w:val="superscript"/>
          </w:rPr>
          <w:t>6</w:t>
        </w:r>
      </w:hyperlink>
      <w:r>
        <w:rPr>
          <w:i/>
          <w:spacing w:val="-9"/>
          <w:sz w:val="22"/>
          <w:vertAlign w:val="baseline"/>
        </w:rPr>
        <w:t> </w:t>
      </w:r>
      <w:r>
        <w:rPr>
          <w:i/>
          <w:sz w:val="22"/>
          <w:vertAlign w:val="baseline"/>
        </w:rPr>
        <w:t>WAS</w:t>
      </w:r>
      <w:r>
        <w:rPr>
          <w:i/>
          <w:spacing w:val="-9"/>
          <w:sz w:val="22"/>
          <w:vertAlign w:val="baseline"/>
        </w:rPr>
        <w:t> </w:t>
      </w:r>
      <w:r>
        <w:rPr>
          <w:i/>
          <w:spacing w:val="-4"/>
          <w:sz w:val="22"/>
          <w:vertAlign w:val="baseline"/>
        </w:rPr>
        <w:t>MADE]</w:t>
      </w:r>
    </w:p>
    <w:p>
      <w:pPr>
        <w:spacing w:before="632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SIGNATURE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ANTI-MONEY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LAUNDERING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OFFICER</w:t>
      </w:r>
    </w:p>
    <w:p>
      <w:pPr>
        <w:spacing w:before="629"/>
        <w:ind w:left="14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spacing w:before="109"/>
        <w:rPr>
          <w:i w:val="0"/>
        </w:rPr>
      </w:pPr>
      <w:r>
        <w:rPr>
          <w:i w:val="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239681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18.872549pt;width:144.020pt;height:.71997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2"/>
        <w:ind w:left="141"/>
      </w:pPr>
      <w:bookmarkStart w:name="_bookmark0" w:id="1"/>
      <w:bookmarkEnd w:id="1"/>
      <w:r>
        <w:rPr>
          <w:i w:val="0"/>
        </w:rPr>
      </w:r>
      <w:r>
        <w:rPr>
          <w:i w:val="0"/>
          <w:vertAlign w:val="superscript"/>
        </w:rPr>
        <w:t>1</w:t>
      </w:r>
      <w:r>
        <w:rPr>
          <w:i w:val="0"/>
          <w:spacing w:val="-11"/>
          <w:vertAlign w:val="baseline"/>
        </w:rPr>
        <w:t> </w:t>
      </w:r>
      <w:r>
        <w:rPr>
          <w:vertAlign w:val="baseline"/>
        </w:rPr>
        <w:t>Know</w:t>
      </w:r>
      <w:r>
        <w:rPr>
          <w:spacing w:val="-10"/>
          <w:vertAlign w:val="baseline"/>
        </w:rPr>
        <w:t> </w:t>
      </w:r>
      <w:r>
        <w:rPr>
          <w:vertAlign w:val="baseline"/>
        </w:rPr>
        <w:t>Your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Customer</w:t>
      </w:r>
    </w:p>
    <w:p>
      <w:pPr>
        <w:pStyle w:val="BodyText"/>
        <w:spacing w:line="243" w:lineRule="exact" w:before="1"/>
        <w:ind w:left="141"/>
      </w:pPr>
      <w:bookmarkStart w:name="_bookmark1" w:id="2"/>
      <w:bookmarkEnd w:id="2"/>
      <w:r>
        <w:rPr>
          <w:i w:val="0"/>
        </w:rPr>
      </w:r>
      <w:r>
        <w:rPr>
          <w:vertAlign w:val="superscript"/>
        </w:rPr>
        <w:t>2</w:t>
      </w:r>
      <w:r>
        <w:rPr>
          <w:spacing w:val="-9"/>
          <w:vertAlign w:val="baseline"/>
        </w:rPr>
        <w:t> </w:t>
      </w:r>
      <w:r>
        <w:rPr>
          <w:vertAlign w:val="baseline"/>
        </w:rPr>
        <w:t>Ultimate</w:t>
      </w:r>
      <w:r>
        <w:rPr>
          <w:spacing w:val="-7"/>
          <w:vertAlign w:val="baseline"/>
        </w:rPr>
        <w:t> </w:t>
      </w:r>
      <w:r>
        <w:rPr>
          <w:vertAlign w:val="baseline"/>
        </w:rPr>
        <w:t>Beneficial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Owners</w:t>
      </w:r>
    </w:p>
    <w:p>
      <w:pPr>
        <w:pStyle w:val="BodyText"/>
        <w:ind w:left="141"/>
      </w:pPr>
      <w:bookmarkStart w:name="_bookmark2" w:id="3"/>
      <w:bookmarkEnd w:id="3"/>
      <w:r>
        <w:rPr>
          <w:i w:val="0"/>
        </w:rPr>
      </w:r>
      <w:r>
        <w:rPr>
          <w:i w:val="0"/>
          <w:vertAlign w:val="superscript"/>
        </w:rPr>
        <w:t>3</w:t>
      </w:r>
      <w:r>
        <w:rPr>
          <w:i w:val="0"/>
          <w:spacing w:val="-6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vertAlign w:val="baseline"/>
        </w:rPr>
        <w:t>company</w:t>
      </w:r>
      <w:r>
        <w:rPr>
          <w:spacing w:val="-6"/>
          <w:vertAlign w:val="baseline"/>
        </w:rPr>
        <w:t> </w:t>
      </w:r>
      <w:r>
        <w:rPr>
          <w:vertAlign w:val="baseline"/>
        </w:rPr>
        <w:t>may</w:t>
      </w:r>
      <w:r>
        <w:rPr>
          <w:spacing w:val="-6"/>
          <w:vertAlign w:val="baseline"/>
        </w:rPr>
        <w:t> </w:t>
      </w:r>
      <w:r>
        <w:rPr>
          <w:vertAlign w:val="baseline"/>
        </w:rPr>
        <w:t>use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AWDC</w:t>
      </w:r>
      <w:r>
        <w:rPr>
          <w:spacing w:val="-6"/>
          <w:vertAlign w:val="baseline"/>
        </w:rPr>
        <w:t> </w:t>
      </w:r>
      <w:r>
        <w:rPr>
          <w:vertAlign w:val="baseline"/>
        </w:rPr>
        <w:t>client</w:t>
      </w:r>
      <w:r>
        <w:rPr>
          <w:spacing w:val="-5"/>
          <w:vertAlign w:val="baseline"/>
        </w:rPr>
        <w:t> </w:t>
      </w:r>
      <w:r>
        <w:rPr>
          <w:vertAlign w:val="baseline"/>
        </w:rPr>
        <w:t>letter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5"/>
          <w:vertAlign w:val="baseline"/>
        </w:rPr>
        <w:t> </w:t>
      </w:r>
      <w:r>
        <w:rPr>
          <w:vertAlign w:val="baseline"/>
        </w:rPr>
        <w:t>ask</w:t>
      </w:r>
      <w:r>
        <w:rPr>
          <w:spacing w:val="-5"/>
          <w:vertAlign w:val="baseline"/>
        </w:rPr>
        <w:t> </w:t>
      </w:r>
      <w:r>
        <w:rPr>
          <w:vertAlign w:val="baseline"/>
        </w:rPr>
        <w:t>additional</w:t>
      </w:r>
      <w:r>
        <w:rPr>
          <w:spacing w:val="-6"/>
          <w:vertAlign w:val="baseline"/>
        </w:rPr>
        <w:t> </w:t>
      </w:r>
      <w:r>
        <w:rPr>
          <w:vertAlign w:val="baseline"/>
        </w:rPr>
        <w:t>questions</w:t>
      </w:r>
      <w:r>
        <w:rPr>
          <w:spacing w:val="-6"/>
          <w:vertAlign w:val="baseline"/>
        </w:rPr>
        <w:t> </w:t>
      </w:r>
      <w:r>
        <w:rPr>
          <w:vertAlign w:val="baseline"/>
        </w:rPr>
        <w:t>to</w:t>
      </w:r>
      <w:r>
        <w:rPr>
          <w:spacing w:val="-5"/>
          <w:vertAlign w:val="baseline"/>
        </w:rPr>
        <w:t> </w:t>
      </w:r>
      <w:r>
        <w:rPr>
          <w:vertAlign w:val="baseline"/>
        </w:rPr>
        <w:t>obtain</w:t>
      </w:r>
      <w:r>
        <w:rPr>
          <w:spacing w:val="-5"/>
          <w:vertAlign w:val="baseline"/>
        </w:rPr>
        <w:t> </w:t>
      </w:r>
      <w:r>
        <w:rPr>
          <w:vertAlign w:val="baseline"/>
        </w:rPr>
        <w:t>all</w:t>
      </w:r>
      <w:r>
        <w:rPr>
          <w:spacing w:val="-6"/>
          <w:vertAlign w:val="baseline"/>
        </w:rPr>
        <w:t> </w:t>
      </w:r>
      <w:r>
        <w:rPr>
          <w:vertAlign w:val="baseline"/>
        </w:rPr>
        <w:t>necessary information from the client</w:t>
      </w:r>
    </w:p>
    <w:p>
      <w:pPr>
        <w:pStyle w:val="BodyText"/>
        <w:ind w:left="141"/>
      </w:pPr>
      <w:bookmarkStart w:name="_bookmark3" w:id="4"/>
      <w:bookmarkEnd w:id="4"/>
      <w:r>
        <w:rPr>
          <w:i w:val="0"/>
        </w:rPr>
      </w:r>
      <w:r>
        <w:rPr>
          <w:i w:val="0"/>
          <w:vertAlign w:val="superscript"/>
        </w:rPr>
        <w:t>4</w:t>
      </w:r>
      <w:r>
        <w:rPr>
          <w:i w:val="0"/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company</w:t>
      </w:r>
      <w:r>
        <w:rPr>
          <w:spacing w:val="-5"/>
          <w:vertAlign w:val="baseline"/>
        </w:rPr>
        <w:t> </w:t>
      </w:r>
      <w:r>
        <w:rPr>
          <w:vertAlign w:val="baseline"/>
        </w:rPr>
        <w:t>may</w:t>
      </w:r>
      <w:r>
        <w:rPr>
          <w:spacing w:val="-5"/>
          <w:vertAlign w:val="baseline"/>
        </w:rPr>
        <w:t> </w:t>
      </w:r>
      <w:r>
        <w:rPr>
          <w:vertAlign w:val="baseline"/>
        </w:rPr>
        <w:t>consult</w:t>
      </w:r>
      <w:r>
        <w:rPr>
          <w:spacing w:val="-4"/>
          <w:vertAlign w:val="baseline"/>
        </w:rPr>
        <w:t> </w:t>
      </w:r>
      <w:r>
        <w:rPr>
          <w:vertAlign w:val="baseline"/>
        </w:rPr>
        <w:t>Bureau</w:t>
      </w:r>
      <w:r>
        <w:rPr>
          <w:spacing w:val="-4"/>
          <w:vertAlign w:val="baseline"/>
        </w:rPr>
        <w:t> </w:t>
      </w:r>
      <w:r>
        <w:rPr>
          <w:vertAlign w:val="baseline"/>
        </w:rPr>
        <w:t>Van</w:t>
      </w:r>
      <w:r>
        <w:rPr>
          <w:spacing w:val="-4"/>
          <w:vertAlign w:val="baseline"/>
        </w:rPr>
        <w:t> </w:t>
      </w:r>
      <w:r>
        <w:rPr>
          <w:vertAlign w:val="baseline"/>
        </w:rPr>
        <w:t>Dijk and</w:t>
      </w:r>
      <w:r>
        <w:rPr>
          <w:spacing w:val="-3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-5"/>
          <w:vertAlign w:val="baseline"/>
        </w:rPr>
        <w:t> </w:t>
      </w:r>
      <w:r>
        <w:rPr>
          <w:vertAlign w:val="baseline"/>
        </w:rPr>
        <w:t>sources</w:t>
      </w:r>
      <w:r>
        <w:rPr>
          <w:spacing w:val="-5"/>
          <w:vertAlign w:val="baseline"/>
        </w:rPr>
        <w:t> </w:t>
      </w:r>
      <w:r>
        <w:rPr>
          <w:vertAlign w:val="baseline"/>
        </w:rPr>
        <w:t>of</w:t>
      </w:r>
      <w:r>
        <w:rPr>
          <w:spacing w:val="-6"/>
          <w:vertAlign w:val="baseline"/>
        </w:rPr>
        <w:t> </w:t>
      </w:r>
      <w:r>
        <w:rPr>
          <w:vertAlign w:val="baseline"/>
        </w:rPr>
        <w:t>information</w:t>
      </w:r>
      <w:r>
        <w:rPr>
          <w:spacing w:val="-4"/>
          <w:vertAlign w:val="baseline"/>
        </w:rPr>
        <w:t> </w:t>
      </w:r>
      <w:r>
        <w:rPr>
          <w:vertAlign w:val="baseline"/>
        </w:rPr>
        <w:t>(Google, references</w:t>
      </w:r>
      <w:r>
        <w:rPr>
          <w:spacing w:val="-5"/>
          <w:vertAlign w:val="baseline"/>
        </w:rPr>
        <w:t> </w:t>
      </w:r>
      <w:r>
        <w:rPr>
          <w:vertAlign w:val="baseline"/>
        </w:rPr>
        <w:t>from</w:t>
      </w:r>
      <w:r>
        <w:rPr>
          <w:spacing w:val="-4"/>
          <w:vertAlign w:val="baseline"/>
        </w:rPr>
        <w:t> </w:t>
      </w:r>
      <w:r>
        <w:rPr>
          <w:vertAlign w:val="baseline"/>
        </w:rPr>
        <w:t>other traders, ..) to perform a risk assessment</w:t>
      </w:r>
    </w:p>
    <w:p>
      <w:pPr>
        <w:pStyle w:val="BodyText"/>
        <w:ind w:left="141"/>
      </w:pPr>
      <w:bookmarkStart w:name="_bookmark4" w:id="5"/>
      <w:bookmarkEnd w:id="5"/>
      <w:r>
        <w:rPr>
          <w:i w:val="0"/>
        </w:rPr>
      </w:r>
      <w:r>
        <w:rPr>
          <w:vertAlign w:val="superscript"/>
        </w:rPr>
        <w:t>5</w:t>
      </w:r>
      <w:r>
        <w:rPr>
          <w:vertAlign w:val="baseline"/>
        </w:rPr>
        <w:t> </w:t>
      </w:r>
      <w:r>
        <w:rPr>
          <w:u w:val="single"/>
          <w:vertAlign w:val="baseline"/>
        </w:rPr>
        <w:t>Non-limitative list of examples</w:t>
      </w:r>
      <w:r>
        <w:rPr>
          <w:vertAlign w:val="baseline"/>
        </w:rPr>
        <w:t>: the client (or family member) is a politically exposed person (PEP), the client</w:t>
      </w:r>
      <w:r>
        <w:rPr>
          <w:spacing w:val="-1"/>
          <w:vertAlign w:val="baseline"/>
        </w:rPr>
        <w:t> </w:t>
      </w:r>
      <w:r>
        <w:rPr>
          <w:vertAlign w:val="baseline"/>
        </w:rPr>
        <w:t>is sanctioned, the client insists on cash payments (above the minimum threshold), the client is active in a sector where the purchase or sale of diamonds does not logically fit in its corporate purpose, the client insists on atypical</w:t>
      </w:r>
      <w:r>
        <w:rPr>
          <w:spacing w:val="-1"/>
          <w:vertAlign w:val="baseline"/>
        </w:rPr>
        <w:t> </w:t>
      </w:r>
      <w:r>
        <w:rPr>
          <w:vertAlign w:val="baseline"/>
        </w:rPr>
        <w:t>payment methods, the client is</w:t>
      </w:r>
      <w:r>
        <w:rPr>
          <w:spacing w:val="-2"/>
          <w:vertAlign w:val="baseline"/>
        </w:rPr>
        <w:t> </w:t>
      </w:r>
      <w:r>
        <w:rPr>
          <w:vertAlign w:val="baseline"/>
        </w:rPr>
        <w:t>located in a</w:t>
      </w:r>
      <w:r>
        <w:rPr>
          <w:spacing w:val="-2"/>
          <w:vertAlign w:val="baseline"/>
        </w:rPr>
        <w:t> </w:t>
      </w:r>
      <w:r>
        <w:rPr>
          <w:vertAlign w:val="baseline"/>
        </w:rPr>
        <w:t>high risk country, the</w:t>
      </w:r>
      <w:r>
        <w:rPr>
          <w:spacing w:val="-2"/>
          <w:vertAlign w:val="baseline"/>
        </w:rPr>
        <w:t> </w:t>
      </w:r>
      <w:r>
        <w:rPr>
          <w:vertAlign w:val="baseline"/>
        </w:rPr>
        <w:t>client is</w:t>
      </w:r>
      <w:r>
        <w:rPr>
          <w:spacing w:val="-2"/>
          <w:vertAlign w:val="baseline"/>
        </w:rPr>
        <w:t> </w:t>
      </w:r>
      <w:r>
        <w:rPr>
          <w:vertAlign w:val="baseline"/>
        </w:rPr>
        <w:t>connected to negative media, the</w:t>
      </w:r>
      <w:r>
        <w:rPr>
          <w:spacing w:val="-3"/>
          <w:vertAlign w:val="baseline"/>
        </w:rPr>
        <w:t> </w:t>
      </w:r>
      <w:r>
        <w:rPr>
          <w:vertAlign w:val="baseline"/>
        </w:rPr>
        <w:t>client</w:t>
      </w:r>
      <w:r>
        <w:rPr>
          <w:spacing w:val="-3"/>
          <w:vertAlign w:val="baseline"/>
        </w:rPr>
        <w:t> </w:t>
      </w:r>
      <w:r>
        <w:rPr>
          <w:vertAlign w:val="baseline"/>
        </w:rPr>
        <w:t>can</w:t>
      </w:r>
      <w:r>
        <w:rPr>
          <w:spacing w:val="-5"/>
          <w:vertAlign w:val="baseline"/>
        </w:rPr>
        <w:t> </w:t>
      </w:r>
      <w:r>
        <w:rPr>
          <w:vertAlign w:val="baseline"/>
        </w:rPr>
        <w:t>not</w:t>
      </w:r>
      <w:r>
        <w:rPr>
          <w:spacing w:val="-3"/>
          <w:vertAlign w:val="baseline"/>
        </w:rPr>
        <w:t> </w:t>
      </w:r>
      <w:r>
        <w:rPr>
          <w:vertAlign w:val="baseline"/>
        </w:rPr>
        <w:t>explain</w:t>
      </w:r>
      <w:r>
        <w:rPr>
          <w:spacing w:val="-3"/>
          <w:vertAlign w:val="baseline"/>
        </w:rPr>
        <w:t> </w:t>
      </w:r>
      <w:r>
        <w:rPr>
          <w:vertAlign w:val="baseline"/>
        </w:rPr>
        <w:t>why</w:t>
      </w:r>
      <w:r>
        <w:rPr>
          <w:spacing w:val="-4"/>
          <w:vertAlign w:val="baseline"/>
        </w:rPr>
        <w:t> </w:t>
      </w:r>
      <w:r>
        <w:rPr>
          <w:vertAlign w:val="baseline"/>
        </w:rPr>
        <w:t>he</w:t>
      </w:r>
      <w:r>
        <w:rPr>
          <w:spacing w:val="-3"/>
          <w:vertAlign w:val="baseline"/>
        </w:rPr>
        <w:t> </w:t>
      </w:r>
      <w:r>
        <w:rPr>
          <w:vertAlign w:val="baseline"/>
        </w:rPr>
        <w:t>wishes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purchase</w:t>
      </w:r>
      <w:r>
        <w:rPr>
          <w:spacing w:val="-3"/>
          <w:vertAlign w:val="baseline"/>
        </w:rPr>
        <w:t> </w:t>
      </w:r>
      <w:r>
        <w:rPr>
          <w:vertAlign w:val="baseline"/>
        </w:rPr>
        <w:t>diamonds</w:t>
      </w:r>
      <w:r>
        <w:rPr>
          <w:spacing w:val="-4"/>
          <w:vertAlign w:val="baseline"/>
        </w:rPr>
        <w:t> </w:t>
      </w:r>
      <w:r>
        <w:rPr>
          <w:vertAlign w:val="baseline"/>
        </w:rPr>
        <w:t>or</w:t>
      </w:r>
      <w:r>
        <w:rPr>
          <w:spacing w:val="-5"/>
          <w:vertAlign w:val="baseline"/>
        </w:rPr>
        <w:t> </w:t>
      </w:r>
      <w:r>
        <w:rPr>
          <w:vertAlign w:val="baseline"/>
        </w:rPr>
        <w:t>what</w:t>
      </w:r>
      <w:r>
        <w:rPr>
          <w:spacing w:val="-3"/>
          <w:vertAlign w:val="baseline"/>
        </w:rPr>
        <w:t> </w:t>
      </w:r>
      <w:r>
        <w:rPr>
          <w:vertAlign w:val="baseline"/>
        </w:rPr>
        <w:t>kind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5"/>
          <w:vertAlign w:val="baseline"/>
        </w:rPr>
        <w:t> </w:t>
      </w:r>
      <w:r>
        <w:rPr>
          <w:vertAlign w:val="baseline"/>
        </w:rPr>
        <w:t>business</w:t>
      </w:r>
      <w:r>
        <w:rPr>
          <w:spacing w:val="-4"/>
          <w:vertAlign w:val="baseline"/>
        </w:rPr>
        <w:t> </w:t>
      </w:r>
      <w:r>
        <w:rPr>
          <w:vertAlign w:val="baseline"/>
        </w:rPr>
        <w:t>relationship</w:t>
      </w:r>
      <w:r>
        <w:rPr>
          <w:spacing w:val="-3"/>
          <w:vertAlign w:val="baseline"/>
        </w:rPr>
        <w:t> </w:t>
      </w:r>
      <w:r>
        <w:rPr>
          <w:vertAlign w:val="baseline"/>
        </w:rPr>
        <w:t>he</w:t>
      </w:r>
      <w:r>
        <w:rPr>
          <w:spacing w:val="-3"/>
          <w:vertAlign w:val="baseline"/>
        </w:rPr>
        <w:t> </w:t>
      </w:r>
      <w:r>
        <w:rPr>
          <w:vertAlign w:val="baseline"/>
        </w:rPr>
        <w:t>pursues, the client wishes to purchase</w:t>
      </w:r>
      <w:r>
        <w:rPr>
          <w:spacing w:val="-1"/>
          <w:vertAlign w:val="baseline"/>
        </w:rPr>
        <w:t> </w:t>
      </w:r>
      <w:r>
        <w:rPr>
          <w:vertAlign w:val="baseline"/>
        </w:rPr>
        <w:t>diamonds via a third party, the identification details</w:t>
      </w:r>
      <w:r>
        <w:rPr>
          <w:spacing w:val="-1"/>
          <w:vertAlign w:val="baseline"/>
        </w:rPr>
        <w:t> </w:t>
      </w:r>
      <w:r>
        <w:rPr>
          <w:vertAlign w:val="baseline"/>
        </w:rPr>
        <w:t>which the client provided are not official or do not look authentic or are not up-to-date nor complete, the client has a complex company</w:t>
      </w:r>
    </w:p>
    <w:p>
      <w:pPr>
        <w:pStyle w:val="BodyText"/>
        <w:ind w:left="141"/>
      </w:pPr>
      <w:r>
        <w:rPr/>
        <w:t>structure,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client</w:t>
      </w:r>
      <w:r>
        <w:rPr>
          <w:spacing w:val="-6"/>
        </w:rPr>
        <w:t> </w:t>
      </w:r>
      <w:r>
        <w:rPr/>
        <w:t>has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history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bankruptcy,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client</w:t>
      </w:r>
      <w:r>
        <w:rPr>
          <w:spacing w:val="-6"/>
        </w:rPr>
        <w:t> </w:t>
      </w:r>
      <w:r>
        <w:rPr/>
        <w:t>wants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execute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complex</w:t>
      </w:r>
      <w:r>
        <w:rPr>
          <w:spacing w:val="-6"/>
        </w:rPr>
        <w:t> </w:t>
      </w:r>
      <w:r>
        <w:rPr/>
        <w:t>or</w:t>
      </w:r>
      <w:r>
        <w:rPr>
          <w:spacing w:val="-8"/>
        </w:rPr>
        <w:t> </w:t>
      </w:r>
      <w:r>
        <w:rPr/>
        <w:t>unconventionally</w:t>
      </w:r>
      <w:r>
        <w:rPr>
          <w:spacing w:val="-7"/>
        </w:rPr>
        <w:t> </w:t>
      </w:r>
      <w:r>
        <w:rPr/>
        <w:t>big transaction which does not have a visible economic or legitimate purpose, the client is a Belgian diamond company but not registered with the FPS Economy, …</w:t>
      </w:r>
    </w:p>
    <w:p>
      <w:pPr>
        <w:pStyle w:val="BodyText"/>
        <w:spacing w:line="244" w:lineRule="exact"/>
        <w:ind w:left="141"/>
      </w:pPr>
      <w:bookmarkStart w:name="_bookmark5" w:id="6"/>
      <w:bookmarkEnd w:id="6"/>
      <w:r>
        <w:rPr>
          <w:i w:val="0"/>
        </w:rPr>
      </w:r>
      <w:r>
        <w:rPr>
          <w:vertAlign w:val="superscript"/>
        </w:rPr>
        <w:t>6</w:t>
      </w:r>
      <w:r>
        <w:rPr>
          <w:spacing w:val="-10"/>
          <w:vertAlign w:val="baseline"/>
        </w:rPr>
        <w:t> </w:t>
      </w:r>
      <w:r>
        <w:rPr>
          <w:vertAlign w:val="baseline"/>
        </w:rPr>
        <w:t>Financial</w:t>
      </w:r>
      <w:r>
        <w:rPr>
          <w:spacing w:val="-10"/>
          <w:vertAlign w:val="baseline"/>
        </w:rPr>
        <w:t> </w:t>
      </w:r>
      <w:r>
        <w:rPr>
          <w:vertAlign w:val="baseline"/>
        </w:rPr>
        <w:t>Intelligence</w:t>
      </w:r>
      <w:r>
        <w:rPr>
          <w:spacing w:val="-9"/>
          <w:vertAlign w:val="baseline"/>
        </w:rPr>
        <w:t> </w:t>
      </w:r>
      <w:r>
        <w:rPr>
          <w:spacing w:val="-4"/>
          <w:vertAlign w:val="baseline"/>
        </w:rPr>
        <w:t>Unit</w:t>
      </w:r>
    </w:p>
    <w:sectPr>
      <w:type w:val="continuous"/>
      <w:pgSz w:w="11910" w:h="16840"/>
      <w:pgMar w:top="134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o"/>
      <w:lvlJc w:val="left"/>
      <w:pPr>
        <w:ind w:left="1221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□"/>
      <w:lvlJc w:val="left"/>
      <w:pPr>
        <w:ind w:left="1929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21" w:hanging="36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21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Trisevgeni Stavropoulos</dc:creator>
  <dcterms:created xsi:type="dcterms:W3CDTF">2025-04-02T09:47:21Z</dcterms:created>
  <dcterms:modified xsi:type="dcterms:W3CDTF">2025-04-02T09:47:21Z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voor Microsoft 365</vt:lpwstr>
  </property>
</Properties>
</file>